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CA6207" w:rsidTr="5CE73F7D">
        <w:tc>
          <w:tcPr>
            <w:tcW w:w="69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rsidR="00551CD3" w:rsidRPr="00551CD3" w:rsidRDefault="00551CD3" w:rsidP="5CE73F7D">
            <w:pPr>
              <w:spacing w:after="0" w:line="240" w:lineRule="auto"/>
              <w:rPr>
                <w:rFonts w:eastAsia="Times New Roman"/>
                <w:lang w:val="en-US" w:eastAsia="pl-PL"/>
              </w:rPr>
            </w:pPr>
            <w:bookmarkStart w:id="0" w:name="table01"/>
            <w:bookmarkEnd w:id="0"/>
            <w:r w:rsidRPr="5CE73F7D">
              <w:rPr>
                <w:rFonts w:eastAsia="Times New Roman"/>
                <w:lang w:val="en-US" w:eastAsia="pl-PL"/>
              </w:rPr>
              <w:t xml:space="preserve">FACULTY </w:t>
            </w:r>
            <w:r w:rsidR="42113025" w:rsidRPr="5CE73F7D">
              <w:rPr>
                <w:rFonts w:eastAsia="Times New Roman"/>
                <w:lang w:val="en-US"/>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CA6207"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CA6207" w:rsidRPr="00CA6207">
              <w:rPr>
                <w:lang w:val="en-US"/>
              </w:rPr>
              <w:t>Miasto</w:t>
            </w:r>
            <w:proofErr w:type="spellEnd"/>
            <w:r w:rsidR="00CA6207" w:rsidRPr="00CA6207">
              <w:rPr>
                <w:lang w:val="en-US"/>
              </w:rPr>
              <w:t xml:space="preserve"> </w:t>
            </w:r>
            <w:proofErr w:type="spellStart"/>
            <w:r w:rsidR="00CA6207" w:rsidRPr="00CA6207">
              <w:rPr>
                <w:lang w:val="en-US"/>
              </w:rPr>
              <w:t>od-nowa</w:t>
            </w:r>
            <w:proofErr w:type="spellEnd"/>
          </w:p>
          <w:p w:rsidR="00551CD3" w:rsidRPr="00CA6207"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bookmarkStart w:id="1" w:name="_GoBack"/>
            <w:r w:rsidR="00CA6207" w:rsidRPr="00CA6207">
              <w:rPr>
                <w:lang w:val="en-US"/>
              </w:rPr>
              <w:t>City Re-</w:t>
            </w:r>
            <w:proofErr w:type="spellStart"/>
            <w:r w:rsidR="00CA6207" w:rsidRPr="00CA6207">
              <w:rPr>
                <w:lang w:val="en-US"/>
              </w:rPr>
              <w:t>newal</w:t>
            </w:r>
            <w:bookmarkEnd w:id="1"/>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CA6207">
              <w:rPr>
                <w:rFonts w:eastAsia="Times New Roman"/>
                <w:bCs/>
                <w:lang w:val="en-US" w:eastAsia="pl-PL"/>
              </w:rPr>
              <w:t>Spatial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CA6207">
              <w:rPr>
                <w:rFonts w:eastAsia="Times New Roman"/>
                <w:b/>
                <w:bCs/>
                <w:strike/>
                <w:lang w:val="en-US" w:eastAsia="pl-PL"/>
              </w:rPr>
              <w:t>practical</w:t>
            </w:r>
            <w:r>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CA6207">
              <w:rPr>
                <w:rFonts w:eastAsia="Times New Roman"/>
                <w:b/>
                <w:bCs/>
                <w:strike/>
                <w:lang w:val="en-US" w:eastAsia="pl-PL"/>
              </w:rPr>
              <w:t>1st</w:t>
            </w:r>
            <w:r w:rsidRPr="00551CD3">
              <w:rPr>
                <w:rFonts w:eastAsia="Times New Roman"/>
                <w:b/>
                <w:bCs/>
                <w:lang w:val="en-US" w:eastAsia="pl-PL"/>
              </w:rPr>
              <w:t xml:space="preserve">/ 2nd level, </w:t>
            </w:r>
            <w:r w:rsidR="003B6762" w:rsidRPr="00CA6207">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CA6207">
              <w:rPr>
                <w:rFonts w:eastAsia="Times New Roman"/>
                <w:b/>
                <w:bCs/>
                <w:strike/>
                <w:lang w:val="en-US" w:eastAsia="pl-PL"/>
              </w:rPr>
              <w:t>part-time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CA6207">
              <w:rPr>
                <w:rFonts w:eastAsia="Times New Roman"/>
                <w:b/>
                <w:bCs/>
                <w:strike/>
                <w:lang w:val="en-US" w:eastAsia="pl-PL"/>
              </w:rPr>
              <w:t>obligatory</w:t>
            </w:r>
            <w:r w:rsidRPr="00551CD3">
              <w:rPr>
                <w:rFonts w:eastAsia="Times New Roman"/>
                <w:b/>
                <w:bCs/>
                <w:lang w:val="en-US" w:eastAsia="pl-PL"/>
              </w:rPr>
              <w:t xml:space="preserve"> / optional / </w:t>
            </w:r>
            <w:r w:rsidRPr="00CA6207">
              <w:rPr>
                <w:rFonts w:eastAsia="Times New Roman"/>
                <w:b/>
                <w:bCs/>
                <w:strike/>
                <w:lang w:val="en-US" w:eastAsia="pl-PL"/>
              </w:rPr>
              <w:t>university-wide</w:t>
            </w:r>
            <w:r w:rsidRPr="00551CD3">
              <w:rPr>
                <w:rFonts w:eastAsia="Times New Roman"/>
                <w:b/>
                <w:bCs/>
                <w:lang w:val="en-US" w:eastAsia="pl-PL"/>
              </w:rPr>
              <w:t>*</w:t>
            </w:r>
          </w:p>
          <w:p w:rsidR="00551CD3" w:rsidRPr="00512B79" w:rsidRDefault="00512B79" w:rsidP="00551CD3">
            <w:pPr>
              <w:spacing w:after="0" w:line="240" w:lineRule="auto"/>
              <w:rPr>
                <w:rFonts w:eastAsia="Times New Roman"/>
                <w:sz w:val="22"/>
                <w:szCs w:val="22"/>
                <w:lang w:val="en-US" w:eastAsia="pl-PL"/>
              </w:rPr>
            </w:pPr>
            <w:r>
              <w:rPr>
                <w:rFonts w:eastAsia="Times New Roman"/>
                <w:b/>
                <w:bCs/>
                <w:lang w:val="en-US" w:eastAsia="pl-PL"/>
              </w:rPr>
              <w:t xml:space="preserve">Subject code </w:t>
            </w:r>
            <w:r w:rsidRPr="00512B79">
              <w:rPr>
                <w:rFonts w:ascii="Arial" w:hAnsi="Arial" w:cs="Arial"/>
                <w:b/>
                <w:bCs/>
                <w:color w:val="000000"/>
                <w:sz w:val="22"/>
                <w:szCs w:val="22"/>
                <w:shd w:val="clear" w:color="auto" w:fill="FFFFFF"/>
              </w:rPr>
              <w:t>GPA117599P</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CA6207">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tblPr>
      <w:tblGrid>
        <w:gridCol w:w="2590"/>
        <w:gridCol w:w="1339"/>
        <w:gridCol w:w="1339"/>
        <w:gridCol w:w="1339"/>
        <w:gridCol w:w="1339"/>
        <w:gridCol w:w="1339"/>
      </w:tblGrid>
      <w:tr w:rsidR="007F7B5C" w:rsidRPr="00551CD3" w:rsidTr="00CA6207">
        <w:tc>
          <w:tcPr>
            <w:tcW w:w="259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CA6207" w:rsidRPr="00CA6207" w:rsidTr="00551CD3">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AE5D36" w:rsidRDefault="00CA6207" w:rsidP="00CA6207">
            <w:pPr>
              <w:jc w:val="center"/>
              <w:rPr>
                <w:sz w:val="22"/>
                <w:szCs w:val="22"/>
              </w:rPr>
            </w:pPr>
            <w:r w:rsidRPr="00AE5D36">
              <w:rPr>
                <w:sz w:val="22"/>
                <w:szCs w:val="22"/>
              </w:rPr>
              <w:t>45</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r>
      <w:tr w:rsidR="00CA6207" w:rsidRPr="00CA6207" w:rsidTr="00551CD3">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AE5D36" w:rsidRDefault="00CA6207" w:rsidP="00CA6207">
            <w:pPr>
              <w:jc w:val="center"/>
              <w:rPr>
                <w:sz w:val="22"/>
                <w:szCs w:val="22"/>
              </w:rPr>
            </w:pPr>
            <w:r>
              <w:rPr>
                <w:sz w:val="22"/>
                <w:szCs w:val="22"/>
              </w:rPr>
              <w:t>90</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r>
      <w:tr w:rsidR="00CA6207"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roofErr w:type="spellStart"/>
            <w:r w:rsidRPr="00CA6207">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CA6207" w:rsidRPr="00CA6207" w:rsidTr="00551CD3">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r>
      <w:tr w:rsidR="00CA6207"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AE5D36" w:rsidRDefault="00CA6207" w:rsidP="00CA6207">
            <w:pPr>
              <w:spacing w:after="0"/>
              <w:jc w:val="center"/>
              <w:rPr>
                <w:sz w:val="22"/>
                <w:szCs w:val="22"/>
              </w:rPr>
            </w:pPr>
            <w:r>
              <w:rPr>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eastAsia="pl-PL"/>
              </w:rPr>
            </w:pPr>
          </w:p>
        </w:tc>
      </w:tr>
      <w:tr w:rsidR="00CA6207" w:rsidRPr="00CA6207" w:rsidTr="00551CD3">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AE5D36" w:rsidRDefault="00CA6207" w:rsidP="00CA6207">
            <w:pPr>
              <w:jc w:val="center"/>
              <w:rPr>
                <w:sz w:val="22"/>
                <w:szCs w:val="22"/>
              </w:rPr>
            </w:pPr>
            <w:r>
              <w:rPr>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r>
      <w:tr w:rsidR="00CA6207" w:rsidRPr="00CA6207" w:rsidTr="00551CD3">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A6207" w:rsidRPr="00AE5D36" w:rsidRDefault="00CA6207" w:rsidP="00CA6207">
            <w:pPr>
              <w:jc w:val="center"/>
              <w:rPr>
                <w:sz w:val="22"/>
                <w:szCs w:val="22"/>
              </w:rPr>
            </w:pPr>
            <w:r>
              <w:rPr>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551CD3" w:rsidRDefault="00CA6207" w:rsidP="00CA6207">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CA6207" w:rsidP="00551CD3">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CA6207"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CA6207" w:rsidRDefault="00551CD3" w:rsidP="00551CD3">
            <w:pPr>
              <w:spacing w:after="0" w:line="240" w:lineRule="auto"/>
              <w:jc w:val="center"/>
              <w:rPr>
                <w:rFonts w:eastAsia="Times New Roman"/>
                <w:lang w:val="en-US" w:eastAsia="pl-PL"/>
              </w:rPr>
            </w:pPr>
            <w:bookmarkStart w:id="5" w:name="table04"/>
            <w:bookmarkEnd w:id="5"/>
            <w:r w:rsidRPr="00CA6207">
              <w:rPr>
                <w:rFonts w:eastAsia="Times New Roman"/>
                <w:b/>
                <w:bCs/>
                <w:sz w:val="22"/>
                <w:lang w:val="en-US" w:eastAsia="pl-PL"/>
              </w:rPr>
              <w:t>SUBJECT OBJECTIVES</w:t>
            </w:r>
          </w:p>
          <w:p w:rsidR="00CA6207" w:rsidRPr="00027C17" w:rsidRDefault="00AA13D5" w:rsidP="00CA6207">
            <w:pPr>
              <w:spacing w:after="0"/>
              <w:jc w:val="both"/>
              <w:rPr>
                <w:sz w:val="22"/>
                <w:szCs w:val="22"/>
                <w:lang w:val="en-US"/>
              </w:rPr>
            </w:pPr>
            <w:r w:rsidRPr="00CA6207">
              <w:rPr>
                <w:rFonts w:eastAsia="Times New Roman"/>
                <w:sz w:val="22"/>
                <w:lang w:val="en-US" w:eastAsia="pl-PL"/>
              </w:rPr>
              <w:t>C</w:t>
            </w:r>
            <w:r w:rsidR="00551CD3" w:rsidRPr="00CA6207">
              <w:rPr>
                <w:rFonts w:eastAsia="Times New Roman"/>
                <w:sz w:val="22"/>
                <w:lang w:val="en-US" w:eastAsia="pl-PL"/>
              </w:rPr>
              <w:t xml:space="preserve">1 </w:t>
            </w:r>
            <w:r w:rsidR="00CA6207" w:rsidRPr="00027C17">
              <w:rPr>
                <w:sz w:val="22"/>
                <w:szCs w:val="22"/>
                <w:lang w:val="en-US"/>
              </w:rPr>
              <w:t>- Developing the ability to critically evaluate the provisions of local plans for urbanized areas in the context of the (negative) changes taking place there.</w:t>
            </w:r>
          </w:p>
          <w:p w:rsidR="00CA6207" w:rsidRPr="00027C17" w:rsidRDefault="00CA6207" w:rsidP="00CA6207">
            <w:pPr>
              <w:spacing w:after="0"/>
              <w:jc w:val="both"/>
              <w:rPr>
                <w:sz w:val="22"/>
                <w:szCs w:val="22"/>
                <w:lang w:val="en-US"/>
              </w:rPr>
            </w:pPr>
            <w:r w:rsidRPr="00027C17">
              <w:rPr>
                <w:sz w:val="22"/>
                <w:szCs w:val="22"/>
                <w:lang w:val="en-US"/>
              </w:rPr>
              <w:t>C2 - Acquisition of the ability to formulate / correct the local plan arrangements in order to obtain / improve a specific spatial effect.</w:t>
            </w:r>
          </w:p>
          <w:p w:rsidR="00551CD3" w:rsidRPr="00CA6207" w:rsidRDefault="00CA6207" w:rsidP="00CA6207">
            <w:pPr>
              <w:spacing w:after="0" w:line="240" w:lineRule="auto"/>
              <w:rPr>
                <w:rFonts w:eastAsia="Times New Roman"/>
                <w:lang w:val="en-US" w:eastAsia="pl-PL"/>
              </w:rPr>
            </w:pPr>
            <w:r w:rsidRPr="00027C17">
              <w:rPr>
                <w:sz w:val="22"/>
                <w:szCs w:val="22"/>
                <w:lang w:val="en-US"/>
              </w:rPr>
              <w:t>C3 - Improving the designer's /spatial planner’s workshop</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CA620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CA6207" w:rsidRDefault="00AA13D5" w:rsidP="00551CD3">
            <w:pPr>
              <w:spacing w:after="0" w:line="240" w:lineRule="auto"/>
              <w:ind w:left="700" w:hanging="700"/>
              <w:rPr>
                <w:rFonts w:eastAsia="Times New Roman"/>
                <w:lang w:val="en-US" w:eastAsia="pl-PL"/>
              </w:rPr>
            </w:pPr>
            <w:r w:rsidRPr="00CA6207">
              <w:rPr>
                <w:rFonts w:eastAsia="Times New Roman"/>
                <w:lang w:val="en-US" w:eastAsia="pl-PL"/>
              </w:rPr>
              <w:t>PE</w:t>
            </w:r>
            <w:r w:rsidR="0009548D" w:rsidRPr="00CA6207">
              <w:rPr>
                <w:rFonts w:eastAsia="Times New Roman"/>
                <w:lang w:val="en-US" w:eastAsia="pl-PL"/>
              </w:rPr>
              <w:t>U</w:t>
            </w:r>
            <w:r w:rsidRPr="00CA6207">
              <w:rPr>
                <w:rFonts w:eastAsia="Times New Roman"/>
                <w:lang w:val="en-US" w:eastAsia="pl-PL"/>
              </w:rPr>
              <w:t>_W</w:t>
            </w:r>
            <w:r w:rsidR="00551CD3" w:rsidRPr="00CA6207">
              <w:rPr>
                <w:rFonts w:eastAsia="Times New Roman"/>
                <w:lang w:val="en-US" w:eastAsia="pl-PL"/>
              </w:rPr>
              <w:t>01</w:t>
            </w:r>
            <w:r w:rsidR="00CA6207" w:rsidRPr="00CA6207">
              <w:rPr>
                <w:rFonts w:eastAsia="Times New Roman"/>
                <w:lang w:val="en-US" w:eastAsia="pl-PL"/>
              </w:rPr>
              <w:t xml:space="preserve"> </w:t>
            </w:r>
            <w:r w:rsidR="00CA6207" w:rsidRPr="00027C17">
              <w:rPr>
                <w:rFonts w:eastAsia="Times New Roman"/>
                <w:lang w:val="en-US" w:eastAsia="pl-PL"/>
              </w:rPr>
              <w:t xml:space="preserve">demonstrate in-depth and theoretically grounded knowledge of protection and development of the environment, ecology and principles of sustainable development, which allows one to identify the connections and relationships in nature, understand the complex natural phenomena and processes and their impact on the development of the </w:t>
            </w:r>
            <w:r w:rsidR="00CA6207" w:rsidRPr="00027C17">
              <w:rPr>
                <w:rFonts w:eastAsia="Times New Roman"/>
                <w:lang w:val="en-US" w:eastAsia="pl-PL"/>
              </w:rPr>
              <w:lastRenderedPageBreak/>
              <w:t>living environment of people</w:t>
            </w:r>
            <w:r w:rsidR="00CA6207">
              <w:rPr>
                <w:rFonts w:eastAsia="Times New Roman"/>
                <w:lang w:val="en-US" w:eastAsia="pl-PL"/>
              </w:rPr>
              <w:t xml:space="preserve"> </w:t>
            </w:r>
            <w:r w:rsidR="00CA6207" w:rsidRPr="00027C17">
              <w:rPr>
                <w:rFonts w:eastAsia="Calibri"/>
                <w:bCs/>
                <w:lang w:val="en-US"/>
              </w:rPr>
              <w:t>(</w:t>
            </w:r>
            <w:r w:rsidR="00CA6207" w:rsidRPr="00027C17">
              <w:rPr>
                <w:bCs/>
                <w:lang w:val="en-US"/>
              </w:rPr>
              <w:t>K2GP_W03)</w:t>
            </w:r>
          </w:p>
          <w:p w:rsidR="00551CD3" w:rsidRDefault="00AA13D5" w:rsidP="00551CD3">
            <w:pPr>
              <w:spacing w:after="0" w:line="240" w:lineRule="auto"/>
              <w:ind w:left="700" w:hanging="700"/>
              <w:rPr>
                <w:bCs/>
                <w:lang w:val="en-US"/>
              </w:rPr>
            </w:pPr>
            <w:r w:rsidRPr="00CA6207">
              <w:rPr>
                <w:rFonts w:eastAsia="Times New Roman"/>
                <w:lang w:val="en-US" w:eastAsia="pl-PL"/>
              </w:rPr>
              <w:t>PE</w:t>
            </w:r>
            <w:r w:rsidR="0009548D" w:rsidRPr="00CA6207">
              <w:rPr>
                <w:rFonts w:eastAsia="Times New Roman"/>
                <w:lang w:val="en-US" w:eastAsia="pl-PL"/>
              </w:rPr>
              <w:t>U</w:t>
            </w:r>
            <w:r w:rsidRPr="00CA6207">
              <w:rPr>
                <w:rFonts w:eastAsia="Times New Roman"/>
                <w:lang w:val="en-US" w:eastAsia="pl-PL"/>
              </w:rPr>
              <w:t>_W</w:t>
            </w:r>
            <w:r w:rsidR="00551CD3" w:rsidRPr="00CA6207">
              <w:rPr>
                <w:rFonts w:eastAsia="Times New Roman"/>
                <w:lang w:val="en-US" w:eastAsia="pl-PL"/>
              </w:rPr>
              <w:t>02</w:t>
            </w:r>
            <w:r w:rsidR="00CA6207" w:rsidRPr="00CA6207">
              <w:rPr>
                <w:rFonts w:eastAsia="Times New Roman"/>
                <w:lang w:val="en-US" w:eastAsia="pl-PL"/>
              </w:rPr>
              <w:t xml:space="preserve"> </w:t>
            </w:r>
            <w:r w:rsidR="00CA6207" w:rsidRPr="00027C17">
              <w:rPr>
                <w:rFonts w:eastAsia="Times New Roman"/>
                <w:lang w:val="en-US" w:eastAsia="pl-PL"/>
              </w:rPr>
              <w:t>demonstrate in-depth and systematic knowledge of the legal system and basic principles of legislation, in particular relating to spatial development, as well as political systems and management of local government units</w:t>
            </w:r>
            <w:r w:rsidR="00CA6207">
              <w:rPr>
                <w:rFonts w:eastAsia="Times New Roman"/>
                <w:lang w:val="en-US" w:eastAsia="pl-PL"/>
              </w:rPr>
              <w:t xml:space="preserve"> </w:t>
            </w:r>
            <w:r w:rsidR="00CA6207" w:rsidRPr="00027C17">
              <w:rPr>
                <w:bCs/>
                <w:lang w:val="en-US"/>
              </w:rPr>
              <w:t>(K2GP_W05)</w:t>
            </w:r>
          </w:p>
          <w:p w:rsidR="00CA6207" w:rsidRPr="00CA6207" w:rsidRDefault="00CA6207" w:rsidP="00551CD3">
            <w:pPr>
              <w:spacing w:after="0" w:line="240" w:lineRule="auto"/>
              <w:ind w:left="700" w:hanging="700"/>
              <w:rPr>
                <w:rFonts w:eastAsia="Times New Roman"/>
                <w:lang w:val="en-US" w:eastAsia="pl-PL"/>
              </w:rPr>
            </w:pPr>
            <w:r>
              <w:rPr>
                <w:rFonts w:eastAsia="Times New Roman"/>
                <w:lang w:val="en-US" w:eastAsia="pl-PL"/>
              </w:rPr>
              <w:t xml:space="preserve">PEU_W03 </w:t>
            </w:r>
            <w:r w:rsidRPr="00027C17">
              <w:rPr>
                <w:rFonts w:eastAsia="Times New Roman"/>
                <w:lang w:val="en-US" w:eastAsia="pl-PL"/>
              </w:rPr>
              <w:t>demonstrate systematic and theoretically grounded knowledge related to the functioning of cities and is familiar with contemporary urban development theories and can link them with contemporary civilization challenges, including those relating to the principles of sustainable urban development</w:t>
            </w:r>
            <w:r>
              <w:rPr>
                <w:rFonts w:eastAsia="Times New Roman"/>
                <w:lang w:val="en-US" w:eastAsia="pl-PL"/>
              </w:rPr>
              <w:t xml:space="preserve"> </w:t>
            </w:r>
            <w:r w:rsidRPr="00027C17">
              <w:rPr>
                <w:lang w:val="en-US"/>
              </w:rPr>
              <w:t>(</w:t>
            </w:r>
            <w:r w:rsidRPr="00027C17">
              <w:rPr>
                <w:bCs/>
                <w:lang w:val="en-US"/>
              </w:rPr>
              <w:t>K2GP_W07)</w:t>
            </w:r>
          </w:p>
          <w:p w:rsidR="00551CD3" w:rsidRPr="00CA6207" w:rsidRDefault="00551CD3" w:rsidP="00551CD3">
            <w:pPr>
              <w:spacing w:after="0" w:line="240" w:lineRule="auto"/>
              <w:ind w:left="700" w:hanging="700"/>
              <w:rPr>
                <w:rFonts w:eastAsia="Times New Roman"/>
                <w:lang w:val="en-US" w:eastAsia="pl-PL"/>
              </w:rPr>
            </w:pPr>
          </w:p>
          <w:p w:rsidR="00551CD3" w:rsidRPr="00F1743F" w:rsidRDefault="00551CD3" w:rsidP="00551CD3">
            <w:pPr>
              <w:spacing w:after="0" w:line="240" w:lineRule="auto"/>
              <w:ind w:left="700" w:hanging="700"/>
              <w:rPr>
                <w:rFonts w:eastAsia="Times New Roman"/>
                <w:lang w:eastAsia="pl-PL"/>
              </w:rPr>
            </w:pPr>
            <w:proofErr w:type="spellStart"/>
            <w:r w:rsidRPr="00F1743F">
              <w:rPr>
                <w:rFonts w:eastAsia="Times New Roman"/>
                <w:lang w:eastAsia="pl-PL"/>
              </w:rPr>
              <w:t>relating</w:t>
            </w:r>
            <w:proofErr w:type="spellEnd"/>
            <w:r w:rsidRPr="00F1743F">
              <w:rPr>
                <w:rFonts w:eastAsia="Times New Roman"/>
                <w:lang w:eastAsia="pl-PL"/>
              </w:rPr>
              <w:t xml:space="preserve"> to </w:t>
            </w:r>
            <w:proofErr w:type="spellStart"/>
            <w:r w:rsidRPr="00F1743F">
              <w:rPr>
                <w:rFonts w:eastAsia="Times New Roman"/>
                <w:lang w:eastAsia="pl-PL"/>
              </w:rPr>
              <w:t>skills</w:t>
            </w:r>
            <w:proofErr w:type="spellEnd"/>
            <w:r w:rsidRPr="00F1743F">
              <w:rPr>
                <w:rFonts w:eastAsia="Times New Roman"/>
                <w:lang w:eastAsia="pl-PL"/>
              </w:rPr>
              <w:t>:</w:t>
            </w:r>
          </w:p>
          <w:p w:rsidR="00551CD3" w:rsidRPr="00CA6207" w:rsidRDefault="00AA13D5" w:rsidP="00551CD3">
            <w:pPr>
              <w:spacing w:after="0" w:line="240" w:lineRule="auto"/>
              <w:ind w:left="700" w:hanging="700"/>
              <w:rPr>
                <w:rFonts w:eastAsia="Times New Roman"/>
                <w:lang w:val="en-US" w:eastAsia="pl-PL"/>
              </w:rPr>
            </w:pPr>
            <w:r w:rsidRPr="00CA6207">
              <w:rPr>
                <w:rFonts w:eastAsia="Times New Roman"/>
                <w:lang w:val="en-US" w:eastAsia="pl-PL"/>
              </w:rPr>
              <w:t>PE</w:t>
            </w:r>
            <w:r w:rsidR="0009548D" w:rsidRPr="00CA6207">
              <w:rPr>
                <w:rFonts w:eastAsia="Times New Roman"/>
                <w:lang w:val="en-US" w:eastAsia="pl-PL"/>
              </w:rPr>
              <w:t>U_</w:t>
            </w:r>
            <w:r w:rsidRPr="00CA6207">
              <w:rPr>
                <w:rFonts w:eastAsia="Times New Roman"/>
                <w:lang w:val="en-US" w:eastAsia="pl-PL"/>
              </w:rPr>
              <w:t>U</w:t>
            </w:r>
            <w:r w:rsidR="00551CD3" w:rsidRPr="00CA6207">
              <w:rPr>
                <w:rFonts w:eastAsia="Times New Roman"/>
                <w:lang w:val="en-US" w:eastAsia="pl-PL"/>
              </w:rPr>
              <w:t>01</w:t>
            </w:r>
            <w:r w:rsidR="00CA6207" w:rsidRPr="00CA6207">
              <w:rPr>
                <w:rFonts w:eastAsia="Times New Roman"/>
                <w:lang w:val="en-US" w:eastAsia="pl-PL"/>
              </w:rPr>
              <w:t xml:space="preserve"> </w:t>
            </w:r>
            <w:r w:rsidR="00CA6207" w:rsidRPr="004B2166">
              <w:rPr>
                <w:rFonts w:eastAsia="Times New Roman"/>
                <w:lang w:val="en-US" w:eastAsia="pl-PL"/>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CA6207">
              <w:rPr>
                <w:rFonts w:eastAsia="Times New Roman"/>
                <w:lang w:val="en-US" w:eastAsia="pl-PL"/>
              </w:rPr>
              <w:t xml:space="preserve"> </w:t>
            </w:r>
            <w:r w:rsidR="00CA6207" w:rsidRPr="00027C17">
              <w:rPr>
                <w:bCs/>
                <w:lang w:val="en-US"/>
              </w:rPr>
              <w:t>(K2GP_U01)</w:t>
            </w:r>
          </w:p>
          <w:p w:rsidR="0009548D" w:rsidRDefault="00AA13D5" w:rsidP="0009548D">
            <w:pPr>
              <w:spacing w:after="0" w:line="240" w:lineRule="auto"/>
              <w:ind w:left="700" w:hanging="700"/>
              <w:rPr>
                <w:rFonts w:eastAsia="Times New Roman"/>
                <w:lang w:val="en-US" w:eastAsia="pl-PL"/>
              </w:rPr>
            </w:pPr>
            <w:r>
              <w:rPr>
                <w:rFonts w:eastAsia="Times New Roman"/>
                <w:lang w:val="en-US" w:eastAsia="pl-PL"/>
              </w:rPr>
              <w:t>PE</w:t>
            </w:r>
            <w:r w:rsidR="0009548D">
              <w:rPr>
                <w:rFonts w:eastAsia="Times New Roman"/>
                <w:lang w:val="en-US" w:eastAsia="pl-PL"/>
              </w:rPr>
              <w:t>U_</w:t>
            </w:r>
            <w:r>
              <w:rPr>
                <w:rFonts w:eastAsia="Times New Roman"/>
                <w:lang w:val="en-US" w:eastAsia="pl-PL"/>
              </w:rPr>
              <w:t>U</w:t>
            </w:r>
            <w:r w:rsidR="00551CD3" w:rsidRPr="00551CD3">
              <w:rPr>
                <w:rFonts w:eastAsia="Times New Roman"/>
                <w:lang w:val="en-US" w:eastAsia="pl-PL"/>
              </w:rPr>
              <w:t>02</w:t>
            </w:r>
            <w:r w:rsidR="00CA6207">
              <w:rPr>
                <w:rFonts w:eastAsia="Times New Roman"/>
                <w:lang w:val="en-US" w:eastAsia="pl-PL"/>
              </w:rPr>
              <w:t xml:space="preserve"> </w:t>
            </w:r>
            <w:r w:rsidR="00CA6207" w:rsidRPr="004B2166">
              <w:rPr>
                <w:rFonts w:eastAsia="Times New Roman"/>
                <w:lang w:val="en-US" w:eastAsia="pl-PL"/>
              </w:rPr>
              <w:t>plan and carry out the procedure of formulating all the urban planning and planning documents required by law</w:t>
            </w:r>
            <w:r w:rsidR="00CA6207">
              <w:rPr>
                <w:rFonts w:eastAsia="Times New Roman"/>
                <w:lang w:val="en-US" w:eastAsia="pl-PL"/>
              </w:rPr>
              <w:t xml:space="preserve"> </w:t>
            </w:r>
            <w:r w:rsidR="00CA6207" w:rsidRPr="00027C17">
              <w:rPr>
                <w:lang w:val="en-US"/>
              </w:rPr>
              <w:t>(</w:t>
            </w:r>
            <w:r w:rsidR="00CA6207" w:rsidRPr="00027C17">
              <w:rPr>
                <w:bCs/>
                <w:lang w:val="en-US"/>
              </w:rPr>
              <w:t>K2GP_U06)</w:t>
            </w:r>
          </w:p>
          <w:p w:rsidR="00CA6207" w:rsidRPr="00CA6207" w:rsidRDefault="00CA6207" w:rsidP="0009548D">
            <w:pPr>
              <w:spacing w:after="0" w:line="240" w:lineRule="auto"/>
              <w:ind w:left="700" w:hanging="700"/>
              <w:rPr>
                <w:rFonts w:eastAsia="Times New Roman"/>
                <w:lang w:val="en-US" w:eastAsia="pl-PL"/>
              </w:rPr>
            </w:pPr>
            <w:r w:rsidRPr="00CA6207">
              <w:rPr>
                <w:rFonts w:eastAsia="Times New Roman"/>
                <w:lang w:val="en-US" w:eastAsia="pl-PL"/>
              </w:rPr>
              <w:t xml:space="preserve">PEU_U03 </w:t>
            </w:r>
            <w:r w:rsidRPr="004B2166">
              <w:rPr>
                <w:rFonts w:eastAsia="Times New Roman"/>
                <w:lang w:val="en-US" w:eastAsia="pl-PL"/>
              </w:rPr>
              <w:t>analyze in detail and rationally plan the spatial structure of the city and its functional area as well as individual parts of the city</w:t>
            </w:r>
            <w:r>
              <w:rPr>
                <w:rFonts w:eastAsia="Times New Roman"/>
                <w:lang w:val="en-US" w:eastAsia="pl-PL"/>
              </w:rPr>
              <w:t xml:space="preserve"> </w:t>
            </w:r>
            <w:r w:rsidRPr="00027C17">
              <w:rPr>
                <w:lang w:val="en-US"/>
              </w:rPr>
              <w:t>(</w:t>
            </w:r>
            <w:r w:rsidRPr="00027C17">
              <w:rPr>
                <w:bCs/>
                <w:lang w:val="en-US"/>
              </w:rPr>
              <w:t>K2GP_U07)</w:t>
            </w:r>
          </w:p>
          <w:p w:rsidR="00CA6207" w:rsidRPr="00CA6207" w:rsidRDefault="00CA6207" w:rsidP="0009548D">
            <w:pPr>
              <w:spacing w:after="0" w:line="240" w:lineRule="auto"/>
              <w:ind w:left="700" w:hanging="700"/>
              <w:rPr>
                <w:rFonts w:eastAsia="Times New Roman"/>
                <w:lang w:val="en-US" w:eastAsia="pl-PL"/>
              </w:rPr>
            </w:pPr>
            <w:r w:rsidRPr="00CA6207">
              <w:rPr>
                <w:rFonts w:eastAsia="Times New Roman"/>
                <w:lang w:val="en-US" w:eastAsia="pl-PL"/>
              </w:rPr>
              <w:t xml:space="preserve">PEU_U04 </w:t>
            </w:r>
            <w:r w:rsidRPr="004B2166">
              <w:rPr>
                <w:rFonts w:eastAsia="Times New Roman"/>
                <w:lang w:val="en-US" w:eastAsia="pl-PL"/>
              </w:rPr>
              <w:t>assess and compare spatial solutions with respect to given usability criteria,  and with respect to their social usability, public good, requirements of sustainable development and efficiency, including technical efficiency</w:t>
            </w:r>
            <w:r>
              <w:rPr>
                <w:rFonts w:eastAsia="Times New Roman"/>
                <w:lang w:val="en-US" w:eastAsia="pl-PL"/>
              </w:rPr>
              <w:t xml:space="preserve"> </w:t>
            </w:r>
            <w:r w:rsidRPr="00027C17">
              <w:rPr>
                <w:bCs/>
                <w:lang w:val="en-US"/>
              </w:rPr>
              <w:t>(K2GP_U09)</w:t>
            </w:r>
          </w:p>
          <w:p w:rsidR="00CA6207" w:rsidRPr="00CA6207" w:rsidRDefault="00CA6207" w:rsidP="0009548D">
            <w:pPr>
              <w:spacing w:after="0" w:line="240" w:lineRule="auto"/>
              <w:ind w:left="700" w:hanging="700"/>
              <w:rPr>
                <w:rFonts w:eastAsia="Times New Roman"/>
                <w:lang w:val="en-US" w:eastAsia="pl-PL"/>
              </w:rPr>
            </w:pPr>
            <w:r w:rsidRPr="00CA6207">
              <w:rPr>
                <w:rFonts w:eastAsia="Times New Roman"/>
                <w:lang w:val="en-US" w:eastAsia="pl-PL"/>
              </w:rPr>
              <w:t xml:space="preserve">PEU_U05 </w:t>
            </w:r>
            <w:r w:rsidRPr="004B2166">
              <w:rPr>
                <w:rFonts w:eastAsia="Times New Roman"/>
                <w:lang w:val="en-US" w:eastAsia="pl-PL"/>
              </w:rPr>
              <w:t>devise project specification of a complex planning task including the legal and technical aspects and non-technical aspects, such as their social influence, possible methods of implementation and efficiency</w:t>
            </w:r>
            <w:r>
              <w:rPr>
                <w:rFonts w:eastAsia="Times New Roman"/>
                <w:lang w:val="en-US" w:eastAsia="pl-PL"/>
              </w:rPr>
              <w:t xml:space="preserve"> </w:t>
            </w:r>
            <w:r w:rsidRPr="00027C17">
              <w:rPr>
                <w:lang w:val="en-US"/>
              </w:rPr>
              <w:t>(</w:t>
            </w:r>
            <w:r w:rsidRPr="00027C17">
              <w:rPr>
                <w:bCs/>
                <w:lang w:val="en-US"/>
              </w:rPr>
              <w:t>K2GP_U10)</w:t>
            </w:r>
          </w:p>
          <w:p w:rsidR="00551CD3" w:rsidRPr="00551CD3" w:rsidRDefault="00551CD3" w:rsidP="00551CD3">
            <w:pPr>
              <w:spacing w:after="0" w:line="240" w:lineRule="auto"/>
              <w:ind w:left="700" w:hanging="700"/>
              <w:rPr>
                <w:rFonts w:eastAsia="Times New Roman"/>
                <w:lang w:val="en-US" w:eastAsia="pl-PL"/>
              </w:rPr>
            </w:pP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CA6207" w:rsidRDefault="00AA13D5" w:rsidP="00551CD3">
            <w:pPr>
              <w:spacing w:after="0" w:line="240" w:lineRule="auto"/>
              <w:ind w:left="700" w:hanging="700"/>
              <w:rPr>
                <w:rFonts w:eastAsia="Times New Roman"/>
                <w:lang w:val="en-US" w:eastAsia="pl-PL"/>
              </w:rPr>
            </w:pPr>
            <w:r w:rsidRPr="00CA6207">
              <w:rPr>
                <w:rFonts w:eastAsia="Times New Roman"/>
                <w:lang w:val="en-US" w:eastAsia="pl-PL"/>
              </w:rPr>
              <w:t>PE</w:t>
            </w:r>
            <w:r w:rsidR="0009548D" w:rsidRPr="00CA6207">
              <w:rPr>
                <w:rFonts w:eastAsia="Times New Roman"/>
                <w:lang w:val="en-US" w:eastAsia="pl-PL"/>
              </w:rPr>
              <w:t>U</w:t>
            </w:r>
            <w:r w:rsidRPr="00CA6207">
              <w:rPr>
                <w:rFonts w:eastAsia="Times New Roman"/>
                <w:lang w:val="en-US" w:eastAsia="pl-PL"/>
              </w:rPr>
              <w:t>_K</w:t>
            </w:r>
            <w:r w:rsidR="00551CD3" w:rsidRPr="00CA6207">
              <w:rPr>
                <w:rFonts w:eastAsia="Times New Roman"/>
                <w:lang w:val="en-US" w:eastAsia="pl-PL"/>
              </w:rPr>
              <w:t>01</w:t>
            </w:r>
            <w:r w:rsidR="00CA6207" w:rsidRPr="00CA6207">
              <w:rPr>
                <w:rFonts w:eastAsia="Times New Roman"/>
                <w:lang w:val="en-US" w:eastAsia="pl-PL"/>
              </w:rPr>
              <w:t xml:space="preserve"> </w:t>
            </w:r>
            <w:r w:rsidR="00CA6207" w:rsidRPr="00027C17">
              <w:rPr>
                <w:rFonts w:eastAsia="Times New Roman"/>
                <w:lang w:val="en-US" w:eastAsia="pl-PL"/>
              </w:rPr>
              <w:t>be critical of his or her knowledge and skills and constantly deepen, expand and perfect them</w:t>
            </w:r>
            <w:r w:rsidR="00CA6207">
              <w:rPr>
                <w:rFonts w:eastAsia="Times New Roman"/>
                <w:lang w:val="en-US" w:eastAsia="pl-PL"/>
              </w:rPr>
              <w:t xml:space="preserve"> </w:t>
            </w:r>
            <w:r w:rsidR="00CA6207" w:rsidRPr="00027C17">
              <w:rPr>
                <w:bCs/>
                <w:lang w:val="en-US"/>
              </w:rPr>
              <w:t>(K2GP_K01)</w:t>
            </w:r>
          </w:p>
          <w:p w:rsidR="00551CD3" w:rsidRPr="00CA6207" w:rsidRDefault="00AA13D5" w:rsidP="00551CD3">
            <w:pPr>
              <w:spacing w:after="0" w:line="240" w:lineRule="auto"/>
              <w:ind w:left="700" w:hanging="700"/>
              <w:rPr>
                <w:rFonts w:eastAsia="Times New Roman"/>
                <w:lang w:val="en-US" w:eastAsia="pl-PL"/>
              </w:rPr>
            </w:pPr>
            <w:r w:rsidRPr="00CA6207">
              <w:rPr>
                <w:rFonts w:eastAsia="Times New Roman"/>
                <w:lang w:val="en-US" w:eastAsia="pl-PL"/>
              </w:rPr>
              <w:t>PE</w:t>
            </w:r>
            <w:r w:rsidR="0009548D" w:rsidRPr="00CA6207">
              <w:rPr>
                <w:rFonts w:eastAsia="Times New Roman"/>
                <w:lang w:val="en-US" w:eastAsia="pl-PL"/>
              </w:rPr>
              <w:t>U</w:t>
            </w:r>
            <w:r w:rsidRPr="00CA6207">
              <w:rPr>
                <w:rFonts w:eastAsia="Times New Roman"/>
                <w:lang w:val="en-US" w:eastAsia="pl-PL"/>
              </w:rPr>
              <w:t>_K</w:t>
            </w:r>
            <w:r w:rsidR="00551CD3" w:rsidRPr="00CA6207">
              <w:rPr>
                <w:rFonts w:eastAsia="Times New Roman"/>
                <w:lang w:val="en-US" w:eastAsia="pl-PL"/>
              </w:rPr>
              <w:t>02</w:t>
            </w:r>
            <w:r w:rsidR="00CA6207" w:rsidRPr="00CA6207">
              <w:rPr>
                <w:rFonts w:eastAsia="Times New Roman"/>
                <w:lang w:val="en-US" w:eastAsia="pl-PL"/>
              </w:rPr>
              <w:t xml:space="preserve"> </w:t>
            </w:r>
            <w:r w:rsidR="00CA6207" w:rsidRPr="00027C17">
              <w:rPr>
                <w:rFonts w:eastAsia="Times New Roman"/>
                <w:lang w:val="en-US" w:eastAsia="pl-PL"/>
              </w:rPr>
              <w:t>work for the public interest and understand the social responsibility of the urban planning profession</w:t>
            </w:r>
            <w:r w:rsidR="00CA6207">
              <w:rPr>
                <w:rFonts w:eastAsia="Times New Roman"/>
                <w:lang w:val="en-US" w:eastAsia="pl-PL"/>
              </w:rPr>
              <w:t xml:space="preserve"> </w:t>
            </w:r>
            <w:r w:rsidR="00CA6207" w:rsidRPr="00027C17">
              <w:rPr>
                <w:bCs/>
                <w:lang w:val="en-US"/>
              </w:rPr>
              <w:t>(K2GP_K04)</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9225"/>
      </w:tblGrid>
      <w:tr w:rsidR="00551CD3" w:rsidRPr="00551CD3"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tbl>
      <w:tblPr>
        <w:tblW w:w="9225" w:type="dxa"/>
        <w:tblCellMar>
          <w:top w:w="15" w:type="dxa"/>
          <w:left w:w="15" w:type="dxa"/>
          <w:bottom w:w="15" w:type="dxa"/>
          <w:right w:w="15" w:type="dxa"/>
        </w:tblCellMar>
        <w:tblLook w:val="04A0"/>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A6207" w:rsidRPr="00551CD3" w:rsidRDefault="00CA6207" w:rsidP="00CA6207">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CA6207" w:rsidRPr="0071617D" w:rsidRDefault="00CA6207" w:rsidP="00CA6207">
            <w:pPr>
              <w:spacing w:after="0"/>
            </w:pPr>
            <w:r w:rsidRPr="00027C17">
              <w:rPr>
                <w:lang w:val="en-US"/>
              </w:rPr>
              <w:t xml:space="preserve">INTRODUCTION Project overview. Division into groups. </w:t>
            </w:r>
            <w:proofErr w:type="spellStart"/>
            <w:r w:rsidRPr="008650BB">
              <w:t>Distribution</w:t>
            </w:r>
            <w:proofErr w:type="spellEnd"/>
            <w:r w:rsidRPr="008650BB">
              <w:t xml:space="preserve"> of design </w:t>
            </w:r>
            <w:proofErr w:type="spellStart"/>
            <w:r w:rsidRPr="008650BB">
              <w:t>topics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A6207" w:rsidRPr="00102D75" w:rsidRDefault="00CA6207" w:rsidP="00CA6207">
            <w:pPr>
              <w:spacing w:after="0" w:line="240" w:lineRule="auto"/>
              <w:jc w:val="center"/>
              <w:rPr>
                <w:rFonts w:eastAsia="Times New Roman"/>
                <w:lang w:eastAsia="pl-PL"/>
              </w:rPr>
            </w:pPr>
            <w:r w:rsidRPr="00102D75">
              <w:rPr>
                <w:rFonts w:eastAsia="Times New Roman"/>
                <w:lang w:eastAsia="pl-PL"/>
              </w:rPr>
              <w:t>3</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A6207" w:rsidRPr="00551CD3" w:rsidRDefault="00CA6207" w:rsidP="00CA6207">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CA6207" w:rsidRPr="0071617D" w:rsidRDefault="00CA6207" w:rsidP="00CA6207">
            <w:pPr>
              <w:spacing w:after="0"/>
            </w:pPr>
            <w:r w:rsidRPr="00027C17">
              <w:rPr>
                <w:lang w:val="en-US"/>
              </w:rPr>
              <w:t xml:space="preserve">Presentation 1 Discussion of the provisions of the current local plan regarding the area of study. </w:t>
            </w:r>
            <w:proofErr w:type="spellStart"/>
            <w:r w:rsidRPr="00D46ACD">
              <w:t>Identification</w:t>
            </w:r>
            <w:proofErr w:type="spellEnd"/>
            <w:r w:rsidRPr="00D46ACD">
              <w:t xml:space="preserve"> of </w:t>
            </w:r>
            <w:proofErr w:type="spellStart"/>
            <w:r w:rsidRPr="00D46ACD">
              <w:t>potential</w:t>
            </w:r>
            <w:proofErr w:type="spellEnd"/>
            <w:r w:rsidRPr="00D46ACD">
              <w:t xml:space="preserve"> </w:t>
            </w:r>
            <w:proofErr w:type="spellStart"/>
            <w:r w:rsidRPr="00D46ACD">
              <w:t>shortcomings</w:t>
            </w:r>
            <w:proofErr w:type="spellEnd"/>
            <w:r w:rsidRPr="00D46ACD">
              <w:t>.</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102D75" w:rsidRDefault="00CA6207" w:rsidP="00CA6207">
            <w:pPr>
              <w:spacing w:after="0" w:line="240" w:lineRule="auto"/>
              <w:jc w:val="center"/>
              <w:rPr>
                <w:rFonts w:eastAsia="Times New Roman"/>
                <w:lang w:eastAsia="pl-PL"/>
              </w:rPr>
            </w:pPr>
            <w:r w:rsidRPr="00102D75">
              <w:rPr>
                <w:rFonts w:eastAsia="Times New Roman"/>
                <w:lang w:eastAsia="pl-PL"/>
              </w:rPr>
              <w:t>3</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A6207" w:rsidRPr="00551CD3" w:rsidRDefault="00CA6207" w:rsidP="00CA6207">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3</w:t>
            </w:r>
          </w:p>
        </w:tc>
        <w:tc>
          <w:tcPr>
            <w:tcW w:w="7406" w:type="dxa"/>
            <w:tcBorders>
              <w:top w:val="single" w:sz="8" w:space="0" w:color="000000"/>
              <w:left w:val="single" w:sz="8" w:space="0" w:color="000000"/>
              <w:bottom w:val="single" w:sz="8" w:space="0" w:color="000000"/>
              <w:right w:val="nil"/>
            </w:tcBorders>
            <w:hideMark/>
          </w:tcPr>
          <w:p w:rsidR="00CA6207" w:rsidRPr="00027C17" w:rsidRDefault="00CA6207" w:rsidP="00CA6207">
            <w:pPr>
              <w:spacing w:after="0"/>
              <w:rPr>
                <w:lang w:val="en-US"/>
              </w:rPr>
            </w:pPr>
            <w:r w:rsidRPr="00027C17">
              <w:rPr>
                <w:lang w:val="en-US"/>
              </w:rPr>
              <w:t>Development of an urban concept for the area of study based on the provisions of the local development plan.</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102D75" w:rsidRDefault="00CA6207" w:rsidP="00CA6207">
            <w:pPr>
              <w:spacing w:after="0" w:line="240" w:lineRule="auto"/>
              <w:jc w:val="center"/>
              <w:rPr>
                <w:rFonts w:eastAsia="Times New Roman"/>
                <w:lang w:eastAsia="pl-PL"/>
              </w:rPr>
            </w:pPr>
            <w:r>
              <w:rPr>
                <w:rFonts w:eastAsia="Times New Roman"/>
                <w:lang w:eastAsia="pl-PL"/>
              </w:rPr>
              <w:t>3</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A6207" w:rsidRPr="00551CD3" w:rsidRDefault="00CA6207" w:rsidP="00CA6207">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4</w:t>
            </w:r>
          </w:p>
        </w:tc>
        <w:tc>
          <w:tcPr>
            <w:tcW w:w="7406" w:type="dxa"/>
            <w:tcBorders>
              <w:top w:val="single" w:sz="8" w:space="0" w:color="000000"/>
              <w:left w:val="single" w:sz="8" w:space="0" w:color="000000"/>
              <w:bottom w:val="single" w:sz="8" w:space="0" w:color="000000"/>
              <w:right w:val="nil"/>
            </w:tcBorders>
            <w:hideMark/>
          </w:tcPr>
          <w:p w:rsidR="00CA6207" w:rsidRPr="00027C17" w:rsidRDefault="00CA6207" w:rsidP="00CA6207">
            <w:pPr>
              <w:spacing w:after="0"/>
              <w:rPr>
                <w:lang w:val="en-US"/>
              </w:rPr>
            </w:pPr>
            <w:r w:rsidRPr="00027C17">
              <w:rPr>
                <w:lang w:val="en-US"/>
              </w:rPr>
              <w:t>Critical analysis - identification of problems / barriers to development resulting from the binding provisions of the local development plan.</w:t>
            </w:r>
          </w:p>
        </w:tc>
        <w:tc>
          <w:tcPr>
            <w:tcW w:w="0" w:type="auto"/>
            <w:tcBorders>
              <w:top w:val="single" w:sz="8" w:space="0" w:color="000000"/>
              <w:left w:val="single" w:sz="8" w:space="0" w:color="000000"/>
              <w:bottom w:val="single" w:sz="8" w:space="0" w:color="000000"/>
              <w:right w:val="single" w:sz="8" w:space="0" w:color="000000"/>
            </w:tcBorders>
            <w:hideMark/>
          </w:tcPr>
          <w:p w:rsidR="00CA6207" w:rsidRDefault="00CA6207" w:rsidP="00CA6207">
            <w:pPr>
              <w:spacing w:after="0" w:line="240" w:lineRule="auto"/>
              <w:jc w:val="center"/>
              <w:rPr>
                <w:rFonts w:eastAsia="Times New Roman"/>
                <w:lang w:eastAsia="pl-PL"/>
              </w:rPr>
            </w:pPr>
            <w:r>
              <w:rPr>
                <w:rFonts w:eastAsia="Times New Roman"/>
                <w:lang w:eastAsia="pl-PL"/>
              </w:rPr>
              <w:t>3</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A6207" w:rsidRPr="00551CD3" w:rsidRDefault="00CA6207" w:rsidP="00CA6207">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5</w:t>
            </w:r>
          </w:p>
        </w:tc>
        <w:tc>
          <w:tcPr>
            <w:tcW w:w="7406" w:type="dxa"/>
            <w:tcBorders>
              <w:top w:val="single" w:sz="8" w:space="0" w:color="000000"/>
              <w:left w:val="single" w:sz="8" w:space="0" w:color="000000"/>
              <w:bottom w:val="single" w:sz="8" w:space="0" w:color="000000"/>
              <w:right w:val="nil"/>
            </w:tcBorders>
            <w:hideMark/>
          </w:tcPr>
          <w:p w:rsidR="00CA6207" w:rsidRPr="00027C17" w:rsidRDefault="00CA6207" w:rsidP="00CA6207">
            <w:pPr>
              <w:spacing w:after="0"/>
              <w:rPr>
                <w:lang w:val="en-US"/>
              </w:rPr>
            </w:pPr>
            <w:r w:rsidRPr="00027C17">
              <w:rPr>
                <w:lang w:val="en-US"/>
              </w:rPr>
              <w:t>Preparation of an initial vision of spatial development</w:t>
            </w:r>
          </w:p>
        </w:tc>
        <w:tc>
          <w:tcPr>
            <w:tcW w:w="0" w:type="auto"/>
            <w:tcBorders>
              <w:top w:val="single" w:sz="8" w:space="0" w:color="000000"/>
              <w:left w:val="single" w:sz="8" w:space="0" w:color="000000"/>
              <w:bottom w:val="single" w:sz="8" w:space="0" w:color="000000"/>
              <w:right w:val="single" w:sz="8" w:space="0" w:color="000000"/>
            </w:tcBorders>
            <w:hideMark/>
          </w:tcPr>
          <w:p w:rsidR="00CA6207" w:rsidRPr="00102D75" w:rsidRDefault="00CA6207" w:rsidP="00CA6207">
            <w:pPr>
              <w:spacing w:after="0" w:line="240" w:lineRule="auto"/>
              <w:jc w:val="center"/>
              <w:rPr>
                <w:rFonts w:eastAsia="Times New Roman"/>
                <w:lang w:eastAsia="pl-PL"/>
              </w:rPr>
            </w:pPr>
            <w:r>
              <w:rPr>
                <w:rFonts w:eastAsia="Times New Roman"/>
                <w:lang w:eastAsia="pl-PL"/>
              </w:rPr>
              <w:t>3</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tcPr>
          <w:p w:rsidR="00CA6207" w:rsidRPr="00551CD3" w:rsidRDefault="00CA6207" w:rsidP="00CA6207">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6</w:t>
            </w:r>
          </w:p>
        </w:tc>
        <w:tc>
          <w:tcPr>
            <w:tcW w:w="7406" w:type="dxa"/>
            <w:tcBorders>
              <w:top w:val="single" w:sz="8" w:space="0" w:color="000000"/>
              <w:left w:val="single" w:sz="8" w:space="0" w:color="000000"/>
              <w:bottom w:val="single" w:sz="8" w:space="0" w:color="000000"/>
              <w:right w:val="nil"/>
            </w:tcBorders>
          </w:tcPr>
          <w:p w:rsidR="00CA6207" w:rsidRPr="00027C17" w:rsidRDefault="00CA6207" w:rsidP="00CA6207">
            <w:pPr>
              <w:spacing w:after="0"/>
              <w:rPr>
                <w:lang w:val="en-US"/>
              </w:rPr>
            </w:pPr>
            <w:r w:rsidRPr="00027C17">
              <w:rPr>
                <w:lang w:val="en-US"/>
              </w:rPr>
              <w:t>Presentation II. Synthesis of analyzes of problems in the area, definition of the vision of the target development of the area, development</w:t>
            </w:r>
          </w:p>
        </w:tc>
        <w:tc>
          <w:tcPr>
            <w:tcW w:w="0" w:type="auto"/>
            <w:tcBorders>
              <w:top w:val="single" w:sz="8" w:space="0" w:color="000000"/>
              <w:left w:val="single" w:sz="8" w:space="0" w:color="000000"/>
              <w:bottom w:val="single" w:sz="8" w:space="0" w:color="000000"/>
              <w:right w:val="single" w:sz="8" w:space="0" w:color="000000"/>
            </w:tcBorders>
          </w:tcPr>
          <w:p w:rsidR="00CA6207" w:rsidRPr="00102D75" w:rsidRDefault="00CA6207" w:rsidP="00CA6207">
            <w:pPr>
              <w:spacing w:after="0" w:line="240" w:lineRule="auto"/>
              <w:jc w:val="center"/>
              <w:rPr>
                <w:rFonts w:eastAsia="Times New Roman"/>
                <w:lang w:eastAsia="pl-PL"/>
              </w:rPr>
            </w:pPr>
            <w:r>
              <w:rPr>
                <w:rFonts w:eastAsia="Times New Roman"/>
                <w:lang w:eastAsia="pl-PL"/>
              </w:rPr>
              <w:t>3</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tcPr>
          <w:p w:rsidR="00CA6207" w:rsidRPr="00551CD3" w:rsidRDefault="00CA6207" w:rsidP="00CA6207">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7-9</w:t>
            </w:r>
          </w:p>
        </w:tc>
        <w:tc>
          <w:tcPr>
            <w:tcW w:w="7406" w:type="dxa"/>
            <w:tcBorders>
              <w:top w:val="single" w:sz="8" w:space="0" w:color="000000"/>
              <w:left w:val="single" w:sz="8" w:space="0" w:color="000000"/>
              <w:bottom w:val="single" w:sz="8" w:space="0" w:color="000000"/>
              <w:right w:val="nil"/>
            </w:tcBorders>
          </w:tcPr>
          <w:p w:rsidR="00CA6207" w:rsidRPr="00027C17" w:rsidRDefault="00CA6207" w:rsidP="00CA6207">
            <w:pPr>
              <w:spacing w:after="0"/>
              <w:rPr>
                <w:lang w:val="en-US"/>
              </w:rPr>
            </w:pPr>
            <w:r w:rsidRPr="00027C17">
              <w:rPr>
                <w:lang w:val="en-US"/>
              </w:rPr>
              <w:t>Work on the concept of spatial development (developing the vision)</w:t>
            </w:r>
          </w:p>
        </w:tc>
        <w:tc>
          <w:tcPr>
            <w:tcW w:w="0" w:type="auto"/>
            <w:tcBorders>
              <w:top w:val="single" w:sz="8" w:space="0" w:color="000000"/>
              <w:left w:val="single" w:sz="8" w:space="0" w:color="000000"/>
              <w:bottom w:val="single" w:sz="8" w:space="0" w:color="000000"/>
              <w:right w:val="single" w:sz="8" w:space="0" w:color="000000"/>
            </w:tcBorders>
          </w:tcPr>
          <w:p w:rsidR="00CA6207" w:rsidRPr="00102D75" w:rsidRDefault="00CA6207" w:rsidP="00CA6207">
            <w:pPr>
              <w:spacing w:after="0" w:line="240" w:lineRule="auto"/>
              <w:jc w:val="center"/>
              <w:rPr>
                <w:rFonts w:eastAsia="Times New Roman"/>
                <w:lang w:eastAsia="pl-PL"/>
              </w:rPr>
            </w:pPr>
            <w:r>
              <w:rPr>
                <w:rFonts w:eastAsia="Times New Roman"/>
                <w:lang w:eastAsia="pl-PL"/>
              </w:rPr>
              <w:t>9</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tcPr>
          <w:p w:rsidR="00CA6207" w:rsidRPr="00551CD3" w:rsidRDefault="00CA6207" w:rsidP="00CA6207">
            <w:pPr>
              <w:spacing w:before="20" w:after="20" w:line="15" w:lineRule="atLeast"/>
              <w:rPr>
                <w:rFonts w:eastAsia="Times New Roman"/>
                <w:lang w:eastAsia="pl-PL"/>
              </w:rPr>
            </w:pPr>
            <w:proofErr w:type="spellStart"/>
            <w:r w:rsidRPr="00551CD3">
              <w:rPr>
                <w:rFonts w:eastAsia="Times New Roman"/>
                <w:lang w:eastAsia="pl-PL"/>
              </w:rPr>
              <w:lastRenderedPageBreak/>
              <w:t>Proj</w:t>
            </w:r>
            <w:proofErr w:type="spellEnd"/>
            <w:r>
              <w:rPr>
                <w:rFonts w:eastAsia="Times New Roman"/>
                <w:lang w:eastAsia="pl-PL"/>
              </w:rPr>
              <w:t xml:space="preserve"> 10</w:t>
            </w:r>
          </w:p>
        </w:tc>
        <w:tc>
          <w:tcPr>
            <w:tcW w:w="7406" w:type="dxa"/>
            <w:tcBorders>
              <w:top w:val="single" w:sz="8" w:space="0" w:color="000000"/>
              <w:left w:val="single" w:sz="8" w:space="0" w:color="000000"/>
              <w:bottom w:val="single" w:sz="8" w:space="0" w:color="000000"/>
              <w:right w:val="nil"/>
            </w:tcBorders>
          </w:tcPr>
          <w:p w:rsidR="00CA6207" w:rsidRPr="00027C17" w:rsidRDefault="00CA6207" w:rsidP="00CA6207">
            <w:pPr>
              <w:spacing w:after="0"/>
              <w:rPr>
                <w:lang w:val="en-US"/>
              </w:rPr>
            </w:pPr>
            <w:r w:rsidRPr="00027C17">
              <w:rPr>
                <w:lang w:val="en-US"/>
              </w:rPr>
              <w:t>Presentation III including the concept of spatial development</w:t>
            </w:r>
          </w:p>
        </w:tc>
        <w:tc>
          <w:tcPr>
            <w:tcW w:w="0" w:type="auto"/>
            <w:tcBorders>
              <w:top w:val="single" w:sz="8" w:space="0" w:color="000000"/>
              <w:left w:val="single" w:sz="8" w:space="0" w:color="000000"/>
              <w:bottom w:val="single" w:sz="8" w:space="0" w:color="000000"/>
              <w:right w:val="single" w:sz="8" w:space="0" w:color="000000"/>
            </w:tcBorders>
          </w:tcPr>
          <w:p w:rsidR="00CA6207" w:rsidRPr="00102D75" w:rsidRDefault="00CA6207" w:rsidP="00CA6207">
            <w:pPr>
              <w:spacing w:after="0" w:line="240" w:lineRule="auto"/>
              <w:jc w:val="center"/>
              <w:rPr>
                <w:rFonts w:eastAsia="Times New Roman"/>
                <w:lang w:eastAsia="pl-PL"/>
              </w:rPr>
            </w:pPr>
            <w:r>
              <w:rPr>
                <w:rFonts w:eastAsia="Times New Roman"/>
                <w:lang w:eastAsia="pl-PL"/>
              </w:rPr>
              <w:t>3</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tcPr>
          <w:p w:rsidR="00CA6207" w:rsidRPr="00551CD3" w:rsidRDefault="00CA6207" w:rsidP="00CA6207">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11-14</w:t>
            </w:r>
          </w:p>
        </w:tc>
        <w:tc>
          <w:tcPr>
            <w:tcW w:w="7406" w:type="dxa"/>
            <w:tcBorders>
              <w:top w:val="single" w:sz="8" w:space="0" w:color="000000"/>
              <w:left w:val="single" w:sz="8" w:space="0" w:color="000000"/>
              <w:bottom w:val="single" w:sz="8" w:space="0" w:color="000000"/>
              <w:right w:val="nil"/>
            </w:tcBorders>
          </w:tcPr>
          <w:p w:rsidR="00CA6207" w:rsidRPr="00027C17" w:rsidRDefault="00CA6207" w:rsidP="00CA6207">
            <w:pPr>
              <w:spacing w:after="0"/>
              <w:rPr>
                <w:lang w:val="en-US"/>
              </w:rPr>
            </w:pPr>
            <w:r w:rsidRPr="00027C17">
              <w:rPr>
                <w:lang w:val="en-US"/>
              </w:rPr>
              <w:t>Work on changing the local plan, which will enable the implementation of the developed concept</w:t>
            </w:r>
          </w:p>
        </w:tc>
        <w:tc>
          <w:tcPr>
            <w:tcW w:w="0" w:type="auto"/>
            <w:tcBorders>
              <w:top w:val="single" w:sz="8" w:space="0" w:color="000000"/>
              <w:left w:val="single" w:sz="8" w:space="0" w:color="000000"/>
              <w:bottom w:val="single" w:sz="8" w:space="0" w:color="000000"/>
              <w:right w:val="single" w:sz="8" w:space="0" w:color="000000"/>
            </w:tcBorders>
          </w:tcPr>
          <w:p w:rsidR="00CA6207" w:rsidRPr="00102D75" w:rsidRDefault="00CA6207" w:rsidP="00CA6207">
            <w:pPr>
              <w:spacing w:after="0" w:line="240" w:lineRule="auto"/>
              <w:jc w:val="center"/>
              <w:rPr>
                <w:rFonts w:eastAsia="Times New Roman"/>
                <w:lang w:eastAsia="pl-PL"/>
              </w:rPr>
            </w:pPr>
            <w:r>
              <w:rPr>
                <w:rFonts w:eastAsia="Times New Roman"/>
                <w:lang w:eastAsia="pl-PL"/>
              </w:rPr>
              <w:t>12</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tcPr>
          <w:p w:rsidR="00CA6207" w:rsidRPr="00551CD3" w:rsidRDefault="00CA6207" w:rsidP="00CA6207">
            <w:pPr>
              <w:spacing w:before="20" w:after="20" w:line="15" w:lineRule="atLeast"/>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15</w:t>
            </w:r>
          </w:p>
        </w:tc>
        <w:tc>
          <w:tcPr>
            <w:tcW w:w="7406" w:type="dxa"/>
            <w:tcBorders>
              <w:top w:val="single" w:sz="8" w:space="0" w:color="000000"/>
              <w:left w:val="single" w:sz="8" w:space="0" w:color="000000"/>
              <w:bottom w:val="single" w:sz="8" w:space="0" w:color="000000"/>
              <w:right w:val="nil"/>
            </w:tcBorders>
          </w:tcPr>
          <w:p w:rsidR="00CA6207" w:rsidRPr="0071617D" w:rsidRDefault="00CA6207" w:rsidP="00CA6207">
            <w:pPr>
              <w:spacing w:after="0"/>
            </w:pPr>
            <w:r w:rsidRPr="00027C17">
              <w:rPr>
                <w:lang w:val="en-US"/>
              </w:rPr>
              <w:t xml:space="preserve">Presentation III (final) and evaluation of all stages in the project. </w:t>
            </w:r>
            <w:proofErr w:type="spellStart"/>
            <w:r w:rsidRPr="008650BB">
              <w:t>Completion</w:t>
            </w:r>
            <w:proofErr w:type="spellEnd"/>
            <w:r w:rsidRPr="008650BB">
              <w:t xml:space="preserve"> of </w:t>
            </w:r>
            <w:proofErr w:type="spellStart"/>
            <w:r w:rsidRPr="008650BB">
              <w:t>the</w:t>
            </w:r>
            <w:proofErr w:type="spellEnd"/>
            <w:r w:rsidRPr="008650BB">
              <w:t xml:space="preserve"> </w:t>
            </w:r>
            <w:proofErr w:type="spellStart"/>
            <w:r w:rsidRPr="008650BB">
              <w:t>project</w:t>
            </w:r>
            <w:proofErr w:type="spellEnd"/>
            <w:r>
              <w:t>.</w:t>
            </w:r>
          </w:p>
        </w:tc>
        <w:tc>
          <w:tcPr>
            <w:tcW w:w="0" w:type="auto"/>
            <w:tcBorders>
              <w:top w:val="single" w:sz="8" w:space="0" w:color="000000"/>
              <w:left w:val="single" w:sz="8" w:space="0" w:color="000000"/>
              <w:bottom w:val="single" w:sz="8" w:space="0" w:color="000000"/>
              <w:right w:val="single" w:sz="8" w:space="0" w:color="000000"/>
            </w:tcBorders>
          </w:tcPr>
          <w:p w:rsidR="00CA6207" w:rsidRPr="00102D75" w:rsidRDefault="00CA6207" w:rsidP="00CA6207">
            <w:pPr>
              <w:spacing w:after="0" w:line="240" w:lineRule="auto"/>
              <w:jc w:val="center"/>
              <w:rPr>
                <w:rFonts w:eastAsia="Times New Roman"/>
                <w:lang w:eastAsia="pl-PL"/>
              </w:rPr>
            </w:pPr>
            <w:r>
              <w:rPr>
                <w:rFonts w:eastAsia="Times New Roman"/>
                <w:lang w:eastAsia="pl-PL"/>
              </w:rPr>
              <w:t>3</w:t>
            </w:r>
          </w:p>
        </w:tc>
      </w:tr>
      <w:tr w:rsidR="00CA6207"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A6207" w:rsidRPr="00551CD3" w:rsidRDefault="00CA6207" w:rsidP="00CA6207">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CA6207" w:rsidRPr="00551CD3" w:rsidRDefault="00CA6207" w:rsidP="00CA6207">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A6207" w:rsidRPr="00CA6207" w:rsidRDefault="00CA6207" w:rsidP="00CA6207">
            <w:pPr>
              <w:spacing w:after="0" w:line="240" w:lineRule="auto"/>
              <w:jc w:val="center"/>
              <w:rPr>
                <w:rFonts w:eastAsia="Times New Roman"/>
                <w:b/>
                <w:sz w:val="2"/>
                <w:lang w:eastAsia="pl-PL"/>
              </w:rPr>
            </w:pPr>
            <w:r w:rsidRPr="00CA6207">
              <w:rPr>
                <w:rFonts w:eastAsia="Times New Roman"/>
                <w:b/>
                <w:lang w:eastAsia="pl-PL"/>
              </w:rPr>
              <w:t>45</w:t>
            </w:r>
          </w:p>
        </w:tc>
      </w:tr>
    </w:tbl>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CA620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CA6207" w:rsidRPr="00CA6207" w:rsidRDefault="001503EC" w:rsidP="00CA6207">
            <w:pPr>
              <w:spacing w:after="0" w:line="240" w:lineRule="auto"/>
              <w:rPr>
                <w:rFonts w:eastAsia="Times New Roman"/>
                <w:lang w:val="en-US" w:eastAsia="pl-PL"/>
              </w:rPr>
            </w:pPr>
            <w:r w:rsidRPr="00CA6207">
              <w:rPr>
                <w:rFonts w:eastAsia="Times New Roman"/>
                <w:lang w:val="en-US" w:eastAsia="pl-PL"/>
              </w:rPr>
              <w:t>N</w:t>
            </w:r>
            <w:r w:rsidR="00551CD3" w:rsidRPr="00CA6207">
              <w:rPr>
                <w:rFonts w:eastAsia="Times New Roman"/>
                <w:lang w:val="en-US" w:eastAsia="pl-PL"/>
              </w:rPr>
              <w:t>1.</w:t>
            </w:r>
            <w:r w:rsidR="00CA6207" w:rsidRPr="00CA6207">
              <w:rPr>
                <w:rFonts w:eastAsia="Times New Roman"/>
                <w:lang w:val="en-US" w:eastAsia="pl-PL"/>
              </w:rPr>
              <w:t xml:space="preserve"> Case studies</w:t>
            </w:r>
          </w:p>
          <w:p w:rsidR="00CA6207" w:rsidRPr="00CA6207" w:rsidRDefault="00CA6207" w:rsidP="00CA6207">
            <w:pPr>
              <w:spacing w:after="0" w:line="240" w:lineRule="auto"/>
              <w:rPr>
                <w:rFonts w:eastAsia="Times New Roman"/>
                <w:lang w:val="en-US" w:eastAsia="pl-PL"/>
              </w:rPr>
            </w:pPr>
            <w:r>
              <w:rPr>
                <w:rFonts w:eastAsia="Times New Roman"/>
                <w:lang w:val="en-US" w:eastAsia="pl-PL"/>
              </w:rPr>
              <w:t>N2.</w:t>
            </w:r>
            <w:r w:rsidRPr="00CA6207">
              <w:rPr>
                <w:rFonts w:eastAsia="Times New Roman"/>
                <w:lang w:val="en-US" w:eastAsia="pl-PL"/>
              </w:rPr>
              <w:t xml:space="preserve"> Concept work</w:t>
            </w:r>
          </w:p>
          <w:p w:rsidR="00CA6207" w:rsidRPr="00CA6207" w:rsidRDefault="00CA6207" w:rsidP="00CA6207">
            <w:pPr>
              <w:spacing w:after="0" w:line="240" w:lineRule="auto"/>
              <w:rPr>
                <w:rFonts w:eastAsia="Times New Roman"/>
                <w:lang w:val="en-US" w:eastAsia="pl-PL"/>
              </w:rPr>
            </w:pPr>
            <w:r>
              <w:rPr>
                <w:rFonts w:eastAsia="Times New Roman"/>
                <w:lang w:val="en-US" w:eastAsia="pl-PL"/>
              </w:rPr>
              <w:t>N3.</w:t>
            </w:r>
            <w:r w:rsidRPr="00CA6207">
              <w:rPr>
                <w:rFonts w:eastAsia="Times New Roman"/>
                <w:lang w:val="en-US" w:eastAsia="pl-PL"/>
              </w:rPr>
              <w:t xml:space="preserve"> Analytical work</w:t>
            </w:r>
          </w:p>
          <w:p w:rsidR="00CA6207" w:rsidRPr="00CA6207" w:rsidRDefault="00CA6207" w:rsidP="00CA6207">
            <w:pPr>
              <w:spacing w:after="0" w:line="240" w:lineRule="auto"/>
              <w:rPr>
                <w:rFonts w:eastAsia="Times New Roman"/>
                <w:lang w:val="en-US" w:eastAsia="pl-PL"/>
              </w:rPr>
            </w:pPr>
            <w:r>
              <w:rPr>
                <w:rFonts w:eastAsia="Times New Roman"/>
                <w:lang w:val="en-US" w:eastAsia="pl-PL"/>
              </w:rPr>
              <w:t>N4.</w:t>
            </w:r>
            <w:r w:rsidRPr="00CA6207">
              <w:rPr>
                <w:rFonts w:eastAsia="Times New Roman"/>
                <w:lang w:val="en-US" w:eastAsia="pl-PL"/>
              </w:rPr>
              <w:t xml:space="preserve"> Field research</w:t>
            </w:r>
          </w:p>
          <w:p w:rsidR="00CA6207" w:rsidRPr="00CA6207" w:rsidRDefault="00CA6207" w:rsidP="00CA6207">
            <w:pPr>
              <w:spacing w:after="0" w:line="240" w:lineRule="auto"/>
              <w:rPr>
                <w:rFonts w:eastAsia="Times New Roman"/>
                <w:lang w:val="en-US" w:eastAsia="pl-PL"/>
              </w:rPr>
            </w:pPr>
            <w:r>
              <w:rPr>
                <w:rFonts w:eastAsia="Times New Roman"/>
                <w:lang w:val="en-US" w:eastAsia="pl-PL"/>
              </w:rPr>
              <w:t>N5.</w:t>
            </w:r>
            <w:r w:rsidRPr="00CA6207">
              <w:rPr>
                <w:rFonts w:eastAsia="Times New Roman"/>
                <w:lang w:val="en-US" w:eastAsia="pl-PL"/>
              </w:rPr>
              <w:t xml:space="preserve"> Literature studies</w:t>
            </w:r>
          </w:p>
          <w:p w:rsidR="00CA6207" w:rsidRPr="00CA6207" w:rsidRDefault="00CA6207" w:rsidP="00CA6207">
            <w:pPr>
              <w:spacing w:after="0" w:line="240" w:lineRule="auto"/>
              <w:rPr>
                <w:rFonts w:eastAsia="Times New Roman"/>
                <w:lang w:val="en-US" w:eastAsia="pl-PL"/>
              </w:rPr>
            </w:pPr>
            <w:r>
              <w:rPr>
                <w:rFonts w:eastAsia="Times New Roman"/>
                <w:lang w:val="en-US" w:eastAsia="pl-PL"/>
              </w:rPr>
              <w:t>N6.</w:t>
            </w:r>
            <w:r w:rsidRPr="00CA6207">
              <w:rPr>
                <w:rFonts w:eastAsia="Times New Roman"/>
                <w:lang w:val="en-US" w:eastAsia="pl-PL"/>
              </w:rPr>
              <w:t xml:space="preserve"> Individual consultations</w:t>
            </w:r>
          </w:p>
          <w:p w:rsidR="00CA6207" w:rsidRPr="00CA6207" w:rsidRDefault="00CA6207" w:rsidP="00CA6207">
            <w:pPr>
              <w:spacing w:after="0" w:line="240" w:lineRule="auto"/>
              <w:rPr>
                <w:rFonts w:eastAsia="Times New Roman"/>
                <w:lang w:val="en-US" w:eastAsia="pl-PL"/>
              </w:rPr>
            </w:pPr>
            <w:r>
              <w:rPr>
                <w:rFonts w:eastAsia="Times New Roman"/>
                <w:lang w:val="en-US" w:eastAsia="pl-PL"/>
              </w:rPr>
              <w:t>N7.</w:t>
            </w:r>
            <w:r w:rsidRPr="00CA6207">
              <w:rPr>
                <w:rFonts w:eastAsia="Times New Roman"/>
                <w:lang w:val="en-US" w:eastAsia="pl-PL"/>
              </w:rPr>
              <w:t xml:space="preserve"> Group consultations</w:t>
            </w:r>
          </w:p>
          <w:p w:rsidR="00CA6207" w:rsidRPr="00CA6207" w:rsidRDefault="00CA6207" w:rsidP="00CA6207">
            <w:pPr>
              <w:spacing w:after="0" w:line="240" w:lineRule="auto"/>
              <w:rPr>
                <w:rFonts w:eastAsia="Times New Roman"/>
                <w:lang w:val="en-US" w:eastAsia="pl-PL"/>
              </w:rPr>
            </w:pPr>
            <w:r>
              <w:rPr>
                <w:rFonts w:eastAsia="Times New Roman"/>
                <w:lang w:val="en-US" w:eastAsia="pl-PL"/>
              </w:rPr>
              <w:t>N8.</w:t>
            </w:r>
            <w:r w:rsidRPr="00CA6207">
              <w:rPr>
                <w:rFonts w:eastAsia="Times New Roman"/>
                <w:lang w:val="en-US" w:eastAsia="pl-PL"/>
              </w:rPr>
              <w:t xml:space="preserve"> Individual adjustments</w:t>
            </w:r>
          </w:p>
          <w:p w:rsidR="00CA6207" w:rsidRPr="00CA6207" w:rsidRDefault="00CA6207" w:rsidP="00CA6207">
            <w:pPr>
              <w:spacing w:after="0" w:line="240" w:lineRule="auto"/>
              <w:rPr>
                <w:rFonts w:eastAsia="Times New Roman"/>
                <w:lang w:val="en-US" w:eastAsia="pl-PL"/>
              </w:rPr>
            </w:pPr>
            <w:r>
              <w:rPr>
                <w:rFonts w:eastAsia="Times New Roman"/>
                <w:lang w:val="en-US" w:eastAsia="pl-PL"/>
              </w:rPr>
              <w:t>N9.</w:t>
            </w:r>
            <w:r w:rsidRPr="00CA6207">
              <w:rPr>
                <w:rFonts w:eastAsia="Times New Roman"/>
                <w:lang w:val="en-US" w:eastAsia="pl-PL"/>
              </w:rPr>
              <w:t xml:space="preserve"> Cloistered tasks on a given topic</w:t>
            </w:r>
          </w:p>
          <w:p w:rsidR="00551CD3" w:rsidRPr="00CA6207" w:rsidRDefault="00CA6207" w:rsidP="00CA6207">
            <w:pPr>
              <w:spacing w:after="0" w:line="240" w:lineRule="auto"/>
              <w:rPr>
                <w:rFonts w:eastAsia="Times New Roman"/>
                <w:lang w:val="en-US" w:eastAsia="pl-PL"/>
              </w:rPr>
            </w:pPr>
            <w:r w:rsidRPr="00CA6207">
              <w:rPr>
                <w:rFonts w:eastAsia="Times New Roman"/>
                <w:lang w:val="en-US" w:eastAsia="pl-PL"/>
              </w:rPr>
              <w:t>N10</w:t>
            </w:r>
            <w:r>
              <w:rPr>
                <w:rFonts w:eastAsia="Times New Roman"/>
                <w:lang w:val="en-US" w:eastAsia="pl-PL"/>
              </w:rPr>
              <w:t>.</w:t>
            </w:r>
            <w:r w:rsidRPr="00CA6207">
              <w:rPr>
                <w:rFonts w:eastAsia="Times New Roman"/>
                <w:lang w:val="en-US" w:eastAsia="pl-PL"/>
              </w:rPr>
              <w:t xml:space="preserve"> Presentation of own works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2394"/>
        <w:gridCol w:w="2028"/>
        <w:gridCol w:w="4863"/>
      </w:tblGrid>
      <w:tr w:rsidR="00551CD3" w:rsidRPr="00CA6207" w:rsidTr="00FF46C5">
        <w:tc>
          <w:tcPr>
            <w:tcW w:w="243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062"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47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FF46C5" w:rsidRPr="00FF46C5" w:rsidTr="00184AE2">
        <w:tc>
          <w:tcPr>
            <w:tcW w:w="0" w:type="auto"/>
            <w:tcBorders>
              <w:top w:val="single" w:sz="8" w:space="0" w:color="000000"/>
              <w:left w:val="single" w:sz="8" w:space="0" w:color="000000"/>
              <w:bottom w:val="single" w:sz="8" w:space="0" w:color="000000"/>
              <w:right w:val="single" w:sz="8" w:space="0" w:color="000000"/>
            </w:tcBorders>
            <w:hideMark/>
          </w:tcPr>
          <w:p w:rsidR="00FF46C5" w:rsidRPr="00551CD3" w:rsidRDefault="00FF46C5" w:rsidP="00FF46C5">
            <w:pPr>
              <w:spacing w:after="0" w:line="240" w:lineRule="auto"/>
              <w:rPr>
                <w:rFonts w:eastAsia="Times New Roman"/>
                <w:lang w:eastAsia="pl-PL"/>
              </w:rPr>
            </w:pPr>
            <w:r w:rsidRPr="00551CD3">
              <w:rPr>
                <w:rFonts w:eastAsia="Times New Roman"/>
                <w:lang w:eastAsia="pl-PL"/>
              </w:rPr>
              <w:t>F1</w:t>
            </w:r>
          </w:p>
        </w:tc>
        <w:tc>
          <w:tcPr>
            <w:tcW w:w="0" w:type="auto"/>
            <w:vMerge w:val="restart"/>
            <w:tcBorders>
              <w:top w:val="single" w:sz="8" w:space="0" w:color="000000"/>
              <w:left w:val="single" w:sz="8" w:space="0" w:color="000000"/>
              <w:right w:val="single" w:sz="8" w:space="0" w:color="000000"/>
            </w:tcBorders>
            <w:hideMark/>
          </w:tcPr>
          <w:p w:rsidR="00FF46C5" w:rsidRPr="00AE5D36" w:rsidRDefault="00FF46C5" w:rsidP="00FF46C5">
            <w:pPr>
              <w:spacing w:after="0"/>
              <w:jc w:val="center"/>
              <w:rPr>
                <w:sz w:val="22"/>
                <w:szCs w:val="22"/>
              </w:rPr>
            </w:pPr>
            <w:r>
              <w:rPr>
                <w:bCs/>
                <w:sz w:val="22"/>
                <w:szCs w:val="22"/>
              </w:rPr>
              <w:t>PEU_</w:t>
            </w:r>
            <w:r w:rsidRPr="00AE5D36">
              <w:rPr>
                <w:bCs/>
                <w:sz w:val="22"/>
                <w:szCs w:val="22"/>
              </w:rPr>
              <w:t>W0</w:t>
            </w:r>
            <w:r>
              <w:rPr>
                <w:bCs/>
                <w:sz w:val="22"/>
                <w:szCs w:val="22"/>
              </w:rPr>
              <w:t>1</w:t>
            </w:r>
          </w:p>
          <w:p w:rsidR="00FF46C5" w:rsidRPr="00AE5D36" w:rsidRDefault="00FF46C5" w:rsidP="00FF46C5">
            <w:pPr>
              <w:spacing w:after="0"/>
              <w:jc w:val="center"/>
              <w:rPr>
                <w:sz w:val="22"/>
                <w:szCs w:val="22"/>
              </w:rPr>
            </w:pPr>
            <w:r>
              <w:rPr>
                <w:bCs/>
                <w:sz w:val="22"/>
                <w:szCs w:val="22"/>
              </w:rPr>
              <w:t>PEU</w:t>
            </w:r>
            <w:r w:rsidRPr="00AE5D36">
              <w:rPr>
                <w:bCs/>
                <w:sz w:val="22"/>
                <w:szCs w:val="22"/>
              </w:rPr>
              <w:t>_W0</w:t>
            </w:r>
            <w:r>
              <w:rPr>
                <w:bCs/>
                <w:sz w:val="22"/>
                <w:szCs w:val="22"/>
              </w:rPr>
              <w:t>2</w:t>
            </w:r>
          </w:p>
          <w:p w:rsidR="00FF46C5" w:rsidRDefault="00FF46C5" w:rsidP="00FF46C5">
            <w:pPr>
              <w:spacing w:after="0"/>
              <w:jc w:val="center"/>
              <w:rPr>
                <w:bCs/>
                <w:sz w:val="22"/>
                <w:szCs w:val="22"/>
              </w:rPr>
            </w:pPr>
            <w:r>
              <w:rPr>
                <w:bCs/>
                <w:sz w:val="22"/>
                <w:szCs w:val="22"/>
              </w:rPr>
              <w:t>PEU</w:t>
            </w:r>
            <w:r w:rsidRPr="00AE5D36">
              <w:rPr>
                <w:bCs/>
                <w:sz w:val="22"/>
                <w:szCs w:val="22"/>
              </w:rPr>
              <w:t>_W</w:t>
            </w:r>
            <w:r>
              <w:rPr>
                <w:bCs/>
                <w:sz w:val="22"/>
                <w:szCs w:val="22"/>
              </w:rPr>
              <w:t>03</w:t>
            </w:r>
          </w:p>
          <w:p w:rsidR="00FF46C5" w:rsidRPr="00AE5D36" w:rsidRDefault="00FF46C5" w:rsidP="00FF46C5">
            <w:pPr>
              <w:spacing w:after="0"/>
              <w:jc w:val="center"/>
              <w:rPr>
                <w:sz w:val="22"/>
                <w:szCs w:val="22"/>
              </w:rPr>
            </w:pPr>
            <w:r>
              <w:rPr>
                <w:bCs/>
                <w:sz w:val="22"/>
                <w:szCs w:val="22"/>
              </w:rPr>
              <w:t>PEU</w:t>
            </w:r>
            <w:r w:rsidRPr="00AE5D36">
              <w:rPr>
                <w:bCs/>
                <w:sz w:val="22"/>
                <w:szCs w:val="22"/>
              </w:rPr>
              <w:t>_U01</w:t>
            </w:r>
          </w:p>
          <w:p w:rsidR="00FF46C5" w:rsidRPr="00AE5D36" w:rsidRDefault="00FF46C5" w:rsidP="00FF46C5">
            <w:pPr>
              <w:spacing w:after="0"/>
              <w:jc w:val="center"/>
              <w:rPr>
                <w:sz w:val="22"/>
                <w:szCs w:val="22"/>
              </w:rPr>
            </w:pPr>
            <w:r>
              <w:rPr>
                <w:bCs/>
                <w:sz w:val="22"/>
                <w:szCs w:val="22"/>
              </w:rPr>
              <w:t>PEU</w:t>
            </w:r>
            <w:r w:rsidRPr="00AE5D36">
              <w:rPr>
                <w:bCs/>
                <w:sz w:val="22"/>
                <w:szCs w:val="22"/>
              </w:rPr>
              <w:t>_U0</w:t>
            </w:r>
            <w:r>
              <w:rPr>
                <w:bCs/>
                <w:sz w:val="22"/>
                <w:szCs w:val="22"/>
              </w:rPr>
              <w:t>2</w:t>
            </w:r>
          </w:p>
          <w:p w:rsidR="00FF46C5" w:rsidRPr="00AE5D36" w:rsidRDefault="00FF46C5" w:rsidP="00FF46C5">
            <w:pPr>
              <w:spacing w:after="0"/>
              <w:jc w:val="center"/>
              <w:rPr>
                <w:sz w:val="22"/>
                <w:szCs w:val="22"/>
              </w:rPr>
            </w:pPr>
            <w:r>
              <w:rPr>
                <w:bCs/>
                <w:sz w:val="22"/>
                <w:szCs w:val="22"/>
              </w:rPr>
              <w:t>PEU</w:t>
            </w:r>
            <w:r w:rsidRPr="00AE5D36">
              <w:rPr>
                <w:bCs/>
                <w:sz w:val="22"/>
                <w:szCs w:val="22"/>
              </w:rPr>
              <w:t>_U0</w:t>
            </w:r>
            <w:r>
              <w:rPr>
                <w:bCs/>
                <w:sz w:val="22"/>
                <w:szCs w:val="22"/>
              </w:rPr>
              <w:t>3</w:t>
            </w:r>
          </w:p>
          <w:p w:rsidR="00FF46C5" w:rsidRDefault="00FF46C5" w:rsidP="00FF46C5">
            <w:pPr>
              <w:spacing w:after="0"/>
              <w:jc w:val="center"/>
              <w:rPr>
                <w:bCs/>
                <w:sz w:val="22"/>
                <w:szCs w:val="22"/>
              </w:rPr>
            </w:pPr>
            <w:r>
              <w:rPr>
                <w:bCs/>
                <w:sz w:val="22"/>
                <w:szCs w:val="22"/>
              </w:rPr>
              <w:t>PEU</w:t>
            </w:r>
            <w:r w:rsidRPr="00AE5D36">
              <w:rPr>
                <w:bCs/>
                <w:sz w:val="22"/>
                <w:szCs w:val="22"/>
              </w:rPr>
              <w:t>_U</w:t>
            </w:r>
            <w:r>
              <w:rPr>
                <w:bCs/>
                <w:sz w:val="22"/>
                <w:szCs w:val="22"/>
              </w:rPr>
              <w:t>04</w:t>
            </w:r>
          </w:p>
          <w:p w:rsidR="00FF46C5" w:rsidRDefault="00FF46C5" w:rsidP="00FF46C5">
            <w:pPr>
              <w:spacing w:after="0"/>
              <w:jc w:val="center"/>
              <w:rPr>
                <w:bCs/>
                <w:sz w:val="22"/>
                <w:szCs w:val="22"/>
              </w:rPr>
            </w:pPr>
            <w:r>
              <w:rPr>
                <w:bCs/>
                <w:sz w:val="22"/>
                <w:szCs w:val="22"/>
              </w:rPr>
              <w:t>PEU</w:t>
            </w:r>
            <w:r w:rsidRPr="00AE5D36">
              <w:rPr>
                <w:bCs/>
                <w:sz w:val="22"/>
                <w:szCs w:val="22"/>
              </w:rPr>
              <w:t>_U</w:t>
            </w:r>
            <w:r>
              <w:rPr>
                <w:bCs/>
                <w:sz w:val="22"/>
                <w:szCs w:val="22"/>
              </w:rPr>
              <w:t>05</w:t>
            </w:r>
          </w:p>
          <w:p w:rsidR="00FF46C5" w:rsidRDefault="00FF46C5" w:rsidP="00FF46C5">
            <w:pPr>
              <w:spacing w:after="0"/>
              <w:jc w:val="center"/>
              <w:rPr>
                <w:sz w:val="22"/>
                <w:szCs w:val="22"/>
              </w:rPr>
            </w:pPr>
            <w:r>
              <w:rPr>
                <w:bCs/>
                <w:sz w:val="22"/>
                <w:szCs w:val="22"/>
              </w:rPr>
              <w:t>PEU</w:t>
            </w:r>
            <w:r w:rsidRPr="00AE5D36">
              <w:rPr>
                <w:bCs/>
                <w:sz w:val="22"/>
                <w:szCs w:val="22"/>
              </w:rPr>
              <w:t>_K01</w:t>
            </w:r>
          </w:p>
          <w:p w:rsidR="00FF46C5" w:rsidRPr="00FF46C5" w:rsidRDefault="00FF46C5" w:rsidP="00FF46C5">
            <w:pPr>
              <w:spacing w:after="0"/>
              <w:jc w:val="center"/>
              <w:rPr>
                <w:sz w:val="22"/>
                <w:szCs w:val="22"/>
              </w:rPr>
            </w:pPr>
            <w:r>
              <w:rPr>
                <w:bCs/>
                <w:sz w:val="22"/>
                <w:szCs w:val="22"/>
              </w:rPr>
              <w:t>PEU</w:t>
            </w:r>
            <w:r w:rsidRPr="00AE5D36">
              <w:rPr>
                <w:bCs/>
                <w:sz w:val="22"/>
                <w:szCs w:val="22"/>
              </w:rPr>
              <w:t>_K0</w:t>
            </w:r>
            <w:r>
              <w:rPr>
                <w:bCs/>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FF46C5" w:rsidRPr="00027C17" w:rsidRDefault="00FF46C5" w:rsidP="00FF46C5">
            <w:pPr>
              <w:spacing w:after="0"/>
              <w:rPr>
                <w:lang w:val="en-US"/>
              </w:rPr>
            </w:pPr>
            <w:r w:rsidRPr="00027C17">
              <w:rPr>
                <w:lang w:val="en-US"/>
              </w:rPr>
              <w:t>Evaluation of the first stage of work</w:t>
            </w:r>
          </w:p>
        </w:tc>
      </w:tr>
      <w:tr w:rsidR="00FF46C5" w:rsidRPr="00FF46C5" w:rsidTr="00184AE2">
        <w:tc>
          <w:tcPr>
            <w:tcW w:w="0" w:type="auto"/>
            <w:tcBorders>
              <w:top w:val="single" w:sz="8" w:space="0" w:color="000000"/>
              <w:left w:val="single" w:sz="8" w:space="0" w:color="000000"/>
              <w:bottom w:val="single" w:sz="8" w:space="0" w:color="000000"/>
              <w:right w:val="single" w:sz="8" w:space="0" w:color="000000"/>
            </w:tcBorders>
            <w:hideMark/>
          </w:tcPr>
          <w:p w:rsidR="00FF46C5" w:rsidRPr="00551CD3" w:rsidRDefault="00FF46C5" w:rsidP="00FF46C5">
            <w:pPr>
              <w:spacing w:after="0" w:line="240" w:lineRule="auto"/>
              <w:rPr>
                <w:rFonts w:eastAsia="Times New Roman"/>
                <w:lang w:eastAsia="pl-PL"/>
              </w:rPr>
            </w:pPr>
            <w:r w:rsidRPr="00551CD3">
              <w:rPr>
                <w:rFonts w:eastAsia="Times New Roman"/>
                <w:lang w:eastAsia="pl-PL"/>
              </w:rPr>
              <w:t>F2</w:t>
            </w:r>
          </w:p>
        </w:tc>
        <w:tc>
          <w:tcPr>
            <w:tcW w:w="0" w:type="auto"/>
            <w:vMerge/>
            <w:tcBorders>
              <w:left w:val="single" w:sz="8" w:space="0" w:color="000000"/>
              <w:right w:val="single" w:sz="8" w:space="0" w:color="000000"/>
            </w:tcBorders>
            <w:hideMark/>
          </w:tcPr>
          <w:p w:rsidR="00FF46C5" w:rsidRPr="00551CD3" w:rsidRDefault="00FF46C5" w:rsidP="00FF46C5">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F46C5" w:rsidRPr="00027C17" w:rsidRDefault="00FF46C5" w:rsidP="00FF46C5">
            <w:pPr>
              <w:spacing w:after="0"/>
              <w:rPr>
                <w:lang w:val="en-US"/>
              </w:rPr>
            </w:pPr>
            <w:r w:rsidRPr="00027C17">
              <w:rPr>
                <w:lang w:val="en-US"/>
              </w:rPr>
              <w:t>Evaluation the second stage of work</w:t>
            </w:r>
          </w:p>
        </w:tc>
      </w:tr>
      <w:tr w:rsidR="00FF46C5" w:rsidRPr="00FF46C5" w:rsidTr="00184AE2">
        <w:tc>
          <w:tcPr>
            <w:tcW w:w="0" w:type="auto"/>
            <w:tcBorders>
              <w:top w:val="single" w:sz="8" w:space="0" w:color="000000"/>
              <w:left w:val="single" w:sz="8" w:space="0" w:color="000000"/>
              <w:bottom w:val="single" w:sz="8" w:space="0" w:color="000000"/>
              <w:right w:val="single" w:sz="8" w:space="0" w:color="000000"/>
            </w:tcBorders>
            <w:hideMark/>
          </w:tcPr>
          <w:p w:rsidR="00FF46C5" w:rsidRPr="00551CD3" w:rsidRDefault="00FF46C5" w:rsidP="00FF46C5">
            <w:pPr>
              <w:spacing w:after="0" w:line="240" w:lineRule="auto"/>
              <w:rPr>
                <w:rFonts w:eastAsia="Times New Roman"/>
                <w:lang w:eastAsia="pl-PL"/>
              </w:rPr>
            </w:pPr>
            <w:r w:rsidRPr="00551CD3">
              <w:rPr>
                <w:rFonts w:eastAsia="Times New Roman"/>
                <w:lang w:eastAsia="pl-PL"/>
              </w:rPr>
              <w:t>F3</w:t>
            </w:r>
          </w:p>
        </w:tc>
        <w:tc>
          <w:tcPr>
            <w:tcW w:w="0" w:type="auto"/>
            <w:vMerge/>
            <w:tcBorders>
              <w:left w:val="single" w:sz="8" w:space="0" w:color="000000"/>
              <w:right w:val="single" w:sz="8" w:space="0" w:color="000000"/>
            </w:tcBorders>
            <w:hideMark/>
          </w:tcPr>
          <w:p w:rsidR="00FF46C5" w:rsidRPr="00551CD3" w:rsidRDefault="00FF46C5" w:rsidP="00FF46C5">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F46C5" w:rsidRPr="00027C17" w:rsidRDefault="00FF46C5" w:rsidP="00FF46C5">
            <w:pPr>
              <w:spacing w:after="0"/>
              <w:rPr>
                <w:lang w:val="en-US"/>
              </w:rPr>
            </w:pPr>
            <w:r w:rsidRPr="00027C17">
              <w:rPr>
                <w:lang w:val="en-US"/>
              </w:rPr>
              <w:t>Evaluation the third stage of work</w:t>
            </w:r>
          </w:p>
        </w:tc>
      </w:tr>
      <w:tr w:rsidR="00FF46C5" w:rsidRPr="00FF46C5" w:rsidTr="00184AE2">
        <w:tc>
          <w:tcPr>
            <w:tcW w:w="0" w:type="auto"/>
            <w:tcBorders>
              <w:top w:val="single" w:sz="8" w:space="0" w:color="000000"/>
              <w:left w:val="single" w:sz="8" w:space="0" w:color="000000"/>
              <w:bottom w:val="single" w:sz="8" w:space="0" w:color="000000"/>
              <w:right w:val="single" w:sz="8" w:space="0" w:color="000000"/>
            </w:tcBorders>
          </w:tcPr>
          <w:p w:rsidR="00FF46C5" w:rsidRPr="00551CD3" w:rsidRDefault="00FF46C5" w:rsidP="00FF46C5">
            <w:pPr>
              <w:spacing w:after="0" w:line="240" w:lineRule="auto"/>
              <w:rPr>
                <w:rFonts w:eastAsia="Times New Roman"/>
                <w:lang w:eastAsia="pl-PL"/>
              </w:rPr>
            </w:pPr>
            <w:r>
              <w:rPr>
                <w:rFonts w:eastAsia="Times New Roman"/>
                <w:lang w:eastAsia="pl-PL"/>
              </w:rPr>
              <w:t>F4</w:t>
            </w:r>
          </w:p>
        </w:tc>
        <w:tc>
          <w:tcPr>
            <w:tcW w:w="0" w:type="auto"/>
            <w:vMerge/>
            <w:tcBorders>
              <w:left w:val="single" w:sz="8" w:space="0" w:color="000000"/>
              <w:bottom w:val="single" w:sz="8" w:space="0" w:color="000000"/>
              <w:right w:val="single" w:sz="8" w:space="0" w:color="000000"/>
            </w:tcBorders>
          </w:tcPr>
          <w:p w:rsidR="00FF46C5" w:rsidRPr="00551CD3" w:rsidRDefault="00FF46C5" w:rsidP="00FF46C5">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FF46C5" w:rsidRPr="00FF46C5" w:rsidRDefault="00FF46C5" w:rsidP="00FF46C5">
            <w:pPr>
              <w:spacing w:after="0"/>
              <w:rPr>
                <w:lang w:val="en-US"/>
              </w:rPr>
            </w:pPr>
            <w:r w:rsidRPr="006E6496">
              <w:rPr>
                <w:lang/>
              </w:rPr>
              <w:t>Project submission and final evaluation of the work</w:t>
            </w:r>
          </w:p>
        </w:tc>
      </w:tr>
      <w:tr w:rsidR="00FF46C5"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FF46C5" w:rsidRPr="00551CD3" w:rsidRDefault="00FF46C5" w:rsidP="00FF46C5">
            <w:pPr>
              <w:spacing w:after="0" w:line="240" w:lineRule="auto"/>
              <w:rPr>
                <w:rFonts w:eastAsia="Times New Roman"/>
                <w:lang w:eastAsia="pl-PL"/>
              </w:rPr>
            </w:pPr>
            <w:r>
              <w:rPr>
                <w:rFonts w:eastAsia="Times New Roman"/>
                <w:lang w:eastAsia="pl-PL"/>
              </w:rPr>
              <w:t xml:space="preserve">P </w:t>
            </w:r>
            <w:r w:rsidRPr="00AE5D36">
              <w:rPr>
                <w:sz w:val="22"/>
                <w:szCs w:val="22"/>
              </w:rPr>
              <w:t xml:space="preserve">= </w:t>
            </w:r>
            <w:r w:rsidRPr="00FF46C5">
              <w:t>0.20 F1 + 0.20 F2 + 0.20 F2 + 0.4 F4</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FF46C5" w:rsidRPr="006F01A6" w:rsidRDefault="00FF46C5" w:rsidP="00FF46C5">
            <w:pPr>
              <w:numPr>
                <w:ilvl w:val="0"/>
                <w:numId w:val="1"/>
              </w:numPr>
              <w:tabs>
                <w:tab w:val="clear" w:pos="720"/>
                <w:tab w:val="num" w:pos="577"/>
              </w:tabs>
              <w:suppressAutoHyphens/>
              <w:spacing w:after="0" w:line="240" w:lineRule="auto"/>
              <w:ind w:left="577" w:hanging="567"/>
              <w:rPr>
                <w:szCs w:val="18"/>
              </w:rPr>
            </w:pPr>
            <w:r w:rsidRPr="00E14B3F">
              <w:rPr>
                <w:szCs w:val="18"/>
              </w:rPr>
              <w:t>Ustawa z dnia 27 marca 2003r o planowaniu zagospodarowaniu przestrzennym;</w:t>
            </w:r>
          </w:p>
          <w:p w:rsidR="00FF46C5" w:rsidRPr="006F01A6" w:rsidRDefault="00FF46C5" w:rsidP="00FF46C5">
            <w:pPr>
              <w:numPr>
                <w:ilvl w:val="0"/>
                <w:numId w:val="1"/>
              </w:numPr>
              <w:tabs>
                <w:tab w:val="clear" w:pos="720"/>
                <w:tab w:val="num" w:pos="577"/>
              </w:tabs>
              <w:suppressAutoHyphens/>
              <w:spacing w:after="0" w:line="240" w:lineRule="auto"/>
              <w:ind w:left="577" w:hanging="567"/>
              <w:rPr>
                <w:szCs w:val="18"/>
              </w:rPr>
            </w:pPr>
            <w:r w:rsidRPr="00E14B3F">
              <w:rPr>
                <w:szCs w:val="18"/>
              </w:rPr>
              <w:t>Chmielewski J. M., Teoria urbanistyki w projektowaniu i planowaniu miast. Warszawa 2001.</w:t>
            </w:r>
          </w:p>
          <w:p w:rsidR="00FF46C5" w:rsidRDefault="00FF46C5" w:rsidP="00FF46C5">
            <w:pPr>
              <w:numPr>
                <w:ilvl w:val="0"/>
                <w:numId w:val="1"/>
              </w:numPr>
              <w:tabs>
                <w:tab w:val="clear" w:pos="720"/>
                <w:tab w:val="num" w:pos="577"/>
              </w:tabs>
              <w:suppressAutoHyphens/>
              <w:spacing w:after="0" w:line="240" w:lineRule="auto"/>
              <w:ind w:left="577" w:hanging="567"/>
              <w:rPr>
                <w:szCs w:val="18"/>
              </w:rPr>
            </w:pPr>
            <w:proofErr w:type="spellStart"/>
            <w:r>
              <w:rPr>
                <w:szCs w:val="18"/>
              </w:rPr>
              <w:t>Ossowicz</w:t>
            </w:r>
            <w:proofErr w:type="spellEnd"/>
            <w:r>
              <w:rPr>
                <w:szCs w:val="18"/>
              </w:rPr>
              <w:t xml:space="preserve"> T., </w:t>
            </w:r>
            <w:r w:rsidRPr="00F57A58">
              <w:rPr>
                <w:szCs w:val="18"/>
              </w:rPr>
              <w:t>Urbanistyka operacyjna</w:t>
            </w:r>
            <w:r>
              <w:rPr>
                <w:szCs w:val="18"/>
              </w:rPr>
              <w:t xml:space="preserve">, </w:t>
            </w:r>
            <w:r w:rsidRPr="00F57A58">
              <w:rPr>
                <w:szCs w:val="18"/>
              </w:rPr>
              <w:t>Zarys teorii</w:t>
            </w:r>
            <w:r>
              <w:rPr>
                <w:szCs w:val="18"/>
              </w:rPr>
              <w:t xml:space="preserve">, </w:t>
            </w:r>
            <w:r w:rsidRPr="00F57A58">
              <w:rPr>
                <w:szCs w:val="18"/>
              </w:rPr>
              <w:t>Oficyna Wydawnicza Politechniki Wrocławskiej, Wrocław, 20</w:t>
            </w:r>
            <w:r>
              <w:rPr>
                <w:szCs w:val="18"/>
              </w:rPr>
              <w:t>19</w:t>
            </w:r>
          </w:p>
          <w:p w:rsidR="00FF46C5" w:rsidRDefault="00FF46C5" w:rsidP="00FF46C5">
            <w:pPr>
              <w:numPr>
                <w:ilvl w:val="0"/>
                <w:numId w:val="1"/>
              </w:numPr>
              <w:tabs>
                <w:tab w:val="clear" w:pos="720"/>
                <w:tab w:val="num" w:pos="577"/>
              </w:tabs>
              <w:suppressAutoHyphens/>
              <w:spacing w:after="0" w:line="240" w:lineRule="auto"/>
              <w:ind w:left="577" w:hanging="567"/>
              <w:rPr>
                <w:szCs w:val="18"/>
              </w:rPr>
            </w:pPr>
            <w:proofErr w:type="spellStart"/>
            <w:r>
              <w:rPr>
                <w:szCs w:val="18"/>
              </w:rPr>
              <w:t>Ossowicz</w:t>
            </w:r>
            <w:proofErr w:type="spellEnd"/>
            <w:r>
              <w:rPr>
                <w:szCs w:val="18"/>
              </w:rPr>
              <w:t xml:space="preserve"> T., </w:t>
            </w:r>
            <w:r w:rsidRPr="00F57A58">
              <w:rPr>
                <w:szCs w:val="18"/>
              </w:rPr>
              <w:t>Urbanistyka operacyjna</w:t>
            </w:r>
            <w:r>
              <w:rPr>
                <w:szCs w:val="18"/>
              </w:rPr>
              <w:t xml:space="preserve">, </w:t>
            </w:r>
            <w:r w:rsidRPr="00F57A58">
              <w:rPr>
                <w:szCs w:val="18"/>
              </w:rPr>
              <w:t>Zarys teorii</w:t>
            </w:r>
            <w:r>
              <w:rPr>
                <w:szCs w:val="18"/>
              </w:rPr>
              <w:t xml:space="preserve">, </w:t>
            </w:r>
            <w:r w:rsidRPr="00F57A58">
              <w:rPr>
                <w:szCs w:val="18"/>
              </w:rPr>
              <w:t>Oficyna Wydawnicza Politechniki Wrocławskiej, Wrocław, 20</w:t>
            </w:r>
            <w:r>
              <w:rPr>
                <w:szCs w:val="18"/>
              </w:rPr>
              <w:t>19</w:t>
            </w:r>
          </w:p>
          <w:p w:rsidR="00FF46C5" w:rsidRDefault="00FF46C5" w:rsidP="00FF46C5">
            <w:pPr>
              <w:numPr>
                <w:ilvl w:val="0"/>
                <w:numId w:val="1"/>
              </w:numPr>
              <w:tabs>
                <w:tab w:val="clear" w:pos="720"/>
                <w:tab w:val="num" w:pos="577"/>
              </w:tabs>
              <w:suppressAutoHyphens/>
              <w:spacing w:after="0" w:line="240" w:lineRule="auto"/>
              <w:ind w:left="577" w:hanging="567"/>
              <w:rPr>
                <w:szCs w:val="18"/>
              </w:rPr>
            </w:pPr>
            <w:r w:rsidRPr="00E14B3F">
              <w:rPr>
                <w:szCs w:val="18"/>
              </w:rPr>
              <w:t>Czarnecki W., Planowanie miast i osiedli, Warszawa 1964-65.</w:t>
            </w:r>
          </w:p>
          <w:p w:rsidR="00FF46C5" w:rsidRDefault="00FF46C5" w:rsidP="00FF46C5">
            <w:pPr>
              <w:numPr>
                <w:ilvl w:val="0"/>
                <w:numId w:val="1"/>
              </w:numPr>
              <w:tabs>
                <w:tab w:val="clear" w:pos="720"/>
                <w:tab w:val="num" w:pos="577"/>
              </w:tabs>
              <w:suppressAutoHyphens/>
              <w:spacing w:after="0" w:line="240" w:lineRule="auto"/>
              <w:ind w:left="577" w:hanging="567"/>
              <w:rPr>
                <w:szCs w:val="18"/>
                <w:lang w:val="en-US"/>
              </w:rPr>
            </w:pPr>
            <w:proofErr w:type="spellStart"/>
            <w:r w:rsidRPr="002B6B42">
              <w:rPr>
                <w:szCs w:val="18"/>
                <w:lang w:val="en-US"/>
              </w:rPr>
              <w:t>Duanay</w:t>
            </w:r>
            <w:proofErr w:type="spellEnd"/>
            <w:r w:rsidRPr="002B6B42">
              <w:rPr>
                <w:szCs w:val="18"/>
                <w:lang w:val="en-US"/>
              </w:rPr>
              <w:t xml:space="preserve"> Andres, The smart growth manual, New York,  2010</w:t>
            </w:r>
          </w:p>
          <w:p w:rsidR="00FF46C5" w:rsidRDefault="00FF46C5" w:rsidP="00FF46C5">
            <w:pPr>
              <w:numPr>
                <w:ilvl w:val="0"/>
                <w:numId w:val="1"/>
              </w:numPr>
              <w:tabs>
                <w:tab w:val="clear" w:pos="720"/>
                <w:tab w:val="num" w:pos="577"/>
              </w:tabs>
              <w:suppressAutoHyphens/>
              <w:spacing w:after="0" w:line="240" w:lineRule="auto"/>
              <w:ind w:left="577" w:hanging="567"/>
              <w:rPr>
                <w:szCs w:val="18"/>
                <w:lang w:val="en-US"/>
              </w:rPr>
            </w:pPr>
            <w:r w:rsidRPr="002B6B42">
              <w:rPr>
                <w:szCs w:val="18"/>
                <w:lang w:val="en-US"/>
              </w:rPr>
              <w:lastRenderedPageBreak/>
              <w:t>French Hilary, New urban housing .London, 2009.</w:t>
            </w:r>
          </w:p>
          <w:p w:rsidR="00FF46C5" w:rsidRPr="00236773" w:rsidRDefault="00FF46C5" w:rsidP="00FF46C5">
            <w:pPr>
              <w:numPr>
                <w:ilvl w:val="0"/>
                <w:numId w:val="1"/>
              </w:numPr>
              <w:tabs>
                <w:tab w:val="clear" w:pos="720"/>
                <w:tab w:val="num" w:pos="577"/>
              </w:tabs>
              <w:suppressAutoHyphens/>
              <w:spacing w:after="0" w:line="240" w:lineRule="auto"/>
              <w:ind w:left="577" w:hanging="567"/>
              <w:rPr>
                <w:szCs w:val="18"/>
                <w:lang w:val="en-US"/>
              </w:rPr>
            </w:pPr>
            <w:proofErr w:type="spellStart"/>
            <w:r w:rsidRPr="00E14B3F">
              <w:rPr>
                <w:szCs w:val="18"/>
              </w:rPr>
              <w:t>Gehl</w:t>
            </w:r>
            <w:proofErr w:type="spellEnd"/>
            <w:r w:rsidRPr="00E14B3F">
              <w:rPr>
                <w:szCs w:val="18"/>
              </w:rPr>
              <w:t xml:space="preserve"> Jan, Życie między budynkami. Użytkowanie przestrzeni publicznych, Kraków 2009;</w:t>
            </w:r>
          </w:p>
          <w:p w:rsidR="00FF46C5" w:rsidRDefault="00FF46C5" w:rsidP="00FF46C5">
            <w:pPr>
              <w:numPr>
                <w:ilvl w:val="0"/>
                <w:numId w:val="1"/>
              </w:numPr>
              <w:tabs>
                <w:tab w:val="clear" w:pos="720"/>
                <w:tab w:val="num" w:pos="577"/>
              </w:tabs>
              <w:suppressAutoHyphens/>
              <w:spacing w:after="0" w:line="240" w:lineRule="auto"/>
              <w:ind w:left="577" w:hanging="567"/>
              <w:rPr>
                <w:szCs w:val="18"/>
              </w:rPr>
            </w:pPr>
            <w:r w:rsidRPr="00E14B3F">
              <w:rPr>
                <w:szCs w:val="18"/>
              </w:rPr>
              <w:t>Słodczyk J., Przestrzeń miasta i jej przeobrażenia, Opole 2001.</w:t>
            </w:r>
          </w:p>
          <w:p w:rsidR="00FF46C5" w:rsidRDefault="00FF46C5" w:rsidP="00FF46C5">
            <w:pPr>
              <w:numPr>
                <w:ilvl w:val="0"/>
                <w:numId w:val="1"/>
              </w:numPr>
              <w:tabs>
                <w:tab w:val="clear" w:pos="720"/>
                <w:tab w:val="num" w:pos="577"/>
              </w:tabs>
              <w:suppressAutoHyphens/>
              <w:spacing w:after="0" w:line="240" w:lineRule="auto"/>
              <w:ind w:left="577" w:hanging="567"/>
              <w:rPr>
                <w:szCs w:val="18"/>
              </w:rPr>
            </w:pPr>
            <w:r w:rsidRPr="00E14B3F">
              <w:rPr>
                <w:szCs w:val="18"/>
              </w:rPr>
              <w:t>Wejchert Kazimierz, Elementy kompozycji urbanistycznej, Warszawa, 2008;</w:t>
            </w:r>
          </w:p>
          <w:p w:rsidR="00FF46C5" w:rsidRDefault="00FF46C5" w:rsidP="00FF46C5">
            <w:pPr>
              <w:numPr>
                <w:ilvl w:val="0"/>
                <w:numId w:val="1"/>
              </w:numPr>
              <w:tabs>
                <w:tab w:val="clear" w:pos="720"/>
                <w:tab w:val="num" w:pos="577"/>
              </w:tabs>
              <w:suppressAutoHyphens/>
              <w:spacing w:after="0" w:line="240" w:lineRule="auto"/>
              <w:ind w:left="577" w:hanging="567"/>
              <w:rPr>
                <w:szCs w:val="18"/>
              </w:rPr>
            </w:pPr>
            <w:r w:rsidRPr="00E14B3F">
              <w:rPr>
                <w:szCs w:val="18"/>
              </w:rPr>
              <w:t>Zipser T., Zasady planowania przestrzennego, Oficyna Wydawnicza Politechniki Wrocławskiej, Wrocław 1983.</w:t>
            </w:r>
          </w:p>
          <w:p w:rsidR="00FF46C5" w:rsidRPr="00236773" w:rsidRDefault="00FF46C5" w:rsidP="00FF46C5">
            <w:pPr>
              <w:tabs>
                <w:tab w:val="num" w:pos="577"/>
              </w:tabs>
              <w:suppressAutoHyphens/>
              <w:spacing w:after="0" w:line="240" w:lineRule="auto"/>
              <w:ind w:left="577"/>
              <w:rPr>
                <w:szCs w:val="18"/>
              </w:rPr>
            </w:pP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FF46C5" w:rsidRPr="00FF46C5" w:rsidRDefault="00FF46C5" w:rsidP="00FF46C5">
            <w:pPr>
              <w:numPr>
                <w:ilvl w:val="0"/>
                <w:numId w:val="2"/>
              </w:numPr>
              <w:tabs>
                <w:tab w:val="clear" w:pos="730"/>
                <w:tab w:val="num" w:pos="577"/>
              </w:tabs>
              <w:suppressAutoHyphens/>
              <w:spacing w:after="0" w:line="240" w:lineRule="auto"/>
              <w:ind w:left="577" w:hanging="567"/>
            </w:pPr>
            <w:r w:rsidRPr="00FF46C5">
              <w:t>Starowicz W., Zarządzanie mobilnością wyzwaniem polskich miast. Transport miejski i regionalny nr 01, Warszawa 2011.</w:t>
            </w:r>
          </w:p>
          <w:p w:rsidR="00FF46C5" w:rsidRPr="00FF46C5" w:rsidRDefault="00FF46C5" w:rsidP="00FF46C5">
            <w:pPr>
              <w:numPr>
                <w:ilvl w:val="0"/>
                <w:numId w:val="2"/>
              </w:numPr>
              <w:tabs>
                <w:tab w:val="clear" w:pos="730"/>
                <w:tab w:val="num" w:pos="577"/>
              </w:tabs>
              <w:suppressAutoHyphens/>
              <w:spacing w:after="0" w:line="240" w:lineRule="auto"/>
              <w:ind w:left="577" w:hanging="567"/>
              <w:rPr>
                <w:lang w:val="en-US"/>
              </w:rPr>
            </w:pPr>
            <w:r w:rsidRPr="00FF46C5">
              <w:rPr>
                <w:lang w:val="en-US"/>
              </w:rPr>
              <w:t xml:space="preserve">Lance Jay Brown, Urban design for an urban century : </w:t>
            </w:r>
            <w:proofErr w:type="spellStart"/>
            <w:r w:rsidRPr="00FF46C5">
              <w:rPr>
                <w:lang w:val="en-US"/>
              </w:rPr>
              <w:t>placemaking</w:t>
            </w:r>
            <w:proofErr w:type="spellEnd"/>
            <w:r w:rsidRPr="00FF46C5">
              <w:rPr>
                <w:lang w:val="en-US"/>
              </w:rPr>
              <w:t xml:space="preserve"> for people, Hoboken 2009;</w:t>
            </w:r>
          </w:p>
          <w:p w:rsidR="00FF46C5" w:rsidRPr="00FF46C5" w:rsidRDefault="00FF46C5" w:rsidP="00FF46C5">
            <w:pPr>
              <w:numPr>
                <w:ilvl w:val="0"/>
                <w:numId w:val="2"/>
              </w:numPr>
              <w:tabs>
                <w:tab w:val="clear" w:pos="730"/>
                <w:tab w:val="num" w:pos="577"/>
              </w:tabs>
              <w:suppressAutoHyphens/>
              <w:spacing w:after="0" w:line="240" w:lineRule="auto"/>
              <w:ind w:left="577" w:hanging="567"/>
              <w:rPr>
                <w:lang w:val="en-US"/>
              </w:rPr>
            </w:pPr>
            <w:proofErr w:type="spellStart"/>
            <w:r w:rsidRPr="00FF46C5">
              <w:rPr>
                <w:lang w:val="en-US"/>
              </w:rPr>
              <w:t>Longstreth</w:t>
            </w:r>
            <w:proofErr w:type="spellEnd"/>
            <w:r w:rsidRPr="00FF46C5">
              <w:rPr>
                <w:lang w:val="en-US"/>
              </w:rPr>
              <w:t xml:space="preserve"> R.,  City Center to Regional Mall, Cambridge 1997;</w:t>
            </w:r>
          </w:p>
          <w:p w:rsidR="00FF46C5" w:rsidRPr="00FF46C5" w:rsidRDefault="00FF46C5" w:rsidP="00FF46C5">
            <w:pPr>
              <w:numPr>
                <w:ilvl w:val="0"/>
                <w:numId w:val="2"/>
              </w:numPr>
              <w:tabs>
                <w:tab w:val="clear" w:pos="730"/>
                <w:tab w:val="num" w:pos="577"/>
              </w:tabs>
              <w:suppressAutoHyphens/>
              <w:spacing w:after="0" w:line="240" w:lineRule="auto"/>
              <w:ind w:left="577" w:hanging="567"/>
              <w:rPr>
                <w:lang w:val="en-US"/>
              </w:rPr>
            </w:pPr>
            <w:r w:rsidRPr="00FF46C5">
              <w:t>Lorens Piotr. Gospodarowanie przestrzenią a polityka równoważenia rozwoju. Urbanista 9/2005;</w:t>
            </w:r>
          </w:p>
          <w:p w:rsidR="00FF46C5" w:rsidRPr="00FF46C5" w:rsidRDefault="00FF46C5" w:rsidP="00FF46C5">
            <w:pPr>
              <w:numPr>
                <w:ilvl w:val="0"/>
                <w:numId w:val="2"/>
              </w:numPr>
              <w:tabs>
                <w:tab w:val="clear" w:pos="730"/>
                <w:tab w:val="num" w:pos="577"/>
              </w:tabs>
              <w:suppressAutoHyphens/>
              <w:spacing w:after="0" w:line="240" w:lineRule="auto"/>
              <w:ind w:left="577" w:hanging="567"/>
            </w:pPr>
            <w:r w:rsidRPr="00FF46C5">
              <w:t>Ostrowski W., Wprowadzenie do historii budowy miast. Ludzie i środowisko, Oficyna Wydawnicza Politechniki Warszawskiej, Warszawa 1996;</w:t>
            </w:r>
          </w:p>
          <w:p w:rsidR="00FF46C5" w:rsidRPr="00FF46C5" w:rsidRDefault="00FF46C5" w:rsidP="00FF46C5">
            <w:pPr>
              <w:numPr>
                <w:ilvl w:val="0"/>
                <w:numId w:val="2"/>
              </w:numPr>
              <w:tabs>
                <w:tab w:val="clear" w:pos="730"/>
                <w:tab w:val="num" w:pos="577"/>
              </w:tabs>
              <w:suppressAutoHyphens/>
              <w:spacing w:after="0" w:line="240" w:lineRule="auto"/>
              <w:ind w:left="577" w:hanging="567"/>
            </w:pPr>
            <w:r w:rsidRPr="00FF46C5">
              <w:t>Parysek, Jerzy Jan , Miasta polskie na przełomie dwudziestego i dwudziestego pierwszego wieku, Poznań 2005;</w:t>
            </w:r>
          </w:p>
          <w:p w:rsidR="00FF46C5" w:rsidRPr="00FF46C5" w:rsidRDefault="00FF46C5" w:rsidP="00FF46C5">
            <w:pPr>
              <w:numPr>
                <w:ilvl w:val="0"/>
                <w:numId w:val="2"/>
              </w:numPr>
              <w:tabs>
                <w:tab w:val="clear" w:pos="730"/>
                <w:tab w:val="num" w:pos="577"/>
              </w:tabs>
              <w:suppressAutoHyphens/>
              <w:spacing w:after="0" w:line="240" w:lineRule="auto"/>
              <w:ind w:left="577" w:hanging="567"/>
              <w:rPr>
                <w:lang w:val="en-US"/>
              </w:rPr>
            </w:pPr>
            <w:proofErr w:type="spellStart"/>
            <w:r w:rsidRPr="00FF46C5">
              <w:rPr>
                <w:lang w:val="en-US"/>
              </w:rPr>
              <w:t>Yeang</w:t>
            </w:r>
            <w:proofErr w:type="spellEnd"/>
            <w:r w:rsidRPr="00FF46C5">
              <w:rPr>
                <w:lang w:val="en-US"/>
              </w:rPr>
              <w:t xml:space="preserve">, Ken, </w:t>
            </w:r>
            <w:proofErr w:type="spellStart"/>
            <w:r w:rsidRPr="00FF46C5">
              <w:rPr>
                <w:lang w:val="en-US"/>
              </w:rPr>
              <w:t>Ecomasterplanning</w:t>
            </w:r>
            <w:proofErr w:type="spellEnd"/>
            <w:r w:rsidRPr="00FF46C5">
              <w:rPr>
                <w:lang w:val="en-US"/>
              </w:rPr>
              <w:t xml:space="preserve"> , Wiley, </w:t>
            </w:r>
            <w:proofErr w:type="spellStart"/>
            <w:r w:rsidRPr="00FF46C5">
              <w:rPr>
                <w:lang w:val="en-US"/>
              </w:rPr>
              <w:t>Chichester</w:t>
            </w:r>
            <w:proofErr w:type="spellEnd"/>
            <w:r w:rsidRPr="00FF46C5">
              <w:rPr>
                <w:lang w:val="en-US"/>
              </w:rPr>
              <w:t xml:space="preserve"> 2009;</w:t>
            </w:r>
          </w:p>
          <w:p w:rsidR="00FF46C5" w:rsidRPr="00FF46C5" w:rsidRDefault="00FF46C5" w:rsidP="00FF46C5">
            <w:pPr>
              <w:numPr>
                <w:ilvl w:val="0"/>
                <w:numId w:val="2"/>
              </w:numPr>
              <w:tabs>
                <w:tab w:val="clear" w:pos="730"/>
                <w:tab w:val="num" w:pos="577"/>
              </w:tabs>
              <w:suppressAutoHyphens/>
              <w:spacing w:after="0" w:line="240" w:lineRule="auto"/>
              <w:ind w:left="577" w:hanging="567"/>
            </w:pPr>
            <w:r w:rsidRPr="00FF46C5">
              <w:t>Zuziak, Zbigniew K.  O tożsamości urbanistyki , Wydawnictwa PK, Kraków 2009.</w:t>
            </w:r>
          </w:p>
          <w:p w:rsidR="00FF46C5" w:rsidRPr="00FF46C5" w:rsidRDefault="00FF46C5" w:rsidP="00FF46C5">
            <w:pPr>
              <w:numPr>
                <w:ilvl w:val="0"/>
                <w:numId w:val="2"/>
              </w:numPr>
              <w:tabs>
                <w:tab w:val="clear" w:pos="730"/>
                <w:tab w:val="num" w:pos="577"/>
              </w:tabs>
              <w:suppressAutoHyphens/>
              <w:spacing w:after="0" w:line="240" w:lineRule="auto"/>
              <w:ind w:left="577" w:hanging="567"/>
            </w:pPr>
            <w:r w:rsidRPr="00FF46C5">
              <w:t>Karta Ateńska;</w:t>
            </w:r>
          </w:p>
          <w:p w:rsidR="00FF46C5" w:rsidRPr="00FF46C5" w:rsidRDefault="00FF46C5" w:rsidP="00FF46C5">
            <w:pPr>
              <w:numPr>
                <w:ilvl w:val="0"/>
                <w:numId w:val="2"/>
              </w:numPr>
              <w:tabs>
                <w:tab w:val="clear" w:pos="730"/>
                <w:tab w:val="num" w:pos="577"/>
              </w:tabs>
              <w:suppressAutoHyphens/>
              <w:spacing w:after="0" w:line="240" w:lineRule="auto"/>
              <w:ind w:left="577" w:hanging="567"/>
            </w:pPr>
            <w:r w:rsidRPr="00FF46C5">
              <w:t>Nowa Karta Ateńska;</w:t>
            </w:r>
          </w:p>
          <w:p w:rsidR="00FF46C5" w:rsidRPr="00FF46C5" w:rsidRDefault="00FF46C5" w:rsidP="00FF46C5">
            <w:pPr>
              <w:numPr>
                <w:ilvl w:val="0"/>
                <w:numId w:val="2"/>
              </w:numPr>
              <w:tabs>
                <w:tab w:val="clear" w:pos="730"/>
                <w:tab w:val="num" w:pos="577"/>
              </w:tabs>
              <w:suppressAutoHyphens/>
              <w:spacing w:after="0" w:line="240" w:lineRule="auto"/>
              <w:ind w:left="577" w:hanging="567"/>
            </w:pPr>
            <w:r w:rsidRPr="00FF46C5">
              <w:t>Ustawa z dnia 7 lipca 1994 r. - Prawo budowlane;</w:t>
            </w:r>
          </w:p>
          <w:p w:rsidR="00551CD3" w:rsidRPr="00551CD3" w:rsidRDefault="00551CD3" w:rsidP="00551CD3">
            <w:pPr>
              <w:spacing w:after="0" w:line="240" w:lineRule="auto"/>
              <w:ind w:left="560" w:hanging="560"/>
              <w:rPr>
                <w:rFonts w:eastAsia="Times New Roman"/>
                <w:lang w:eastAsia="pl-PL"/>
              </w:rPr>
            </w:pPr>
          </w:p>
        </w:tc>
      </w:tr>
      <w:tr w:rsidR="00551CD3" w:rsidRPr="00CA620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FF46C5"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FF46C5" w:rsidRDefault="00FF46C5" w:rsidP="00551CD3">
            <w:pPr>
              <w:spacing w:after="0" w:line="240" w:lineRule="auto"/>
              <w:rPr>
                <w:rFonts w:eastAsia="Times New Roman"/>
                <w:lang w:eastAsia="pl-PL"/>
              </w:rPr>
            </w:pPr>
            <w:r>
              <w:rPr>
                <w:b/>
                <w:bCs/>
                <w:sz w:val="22"/>
                <w:szCs w:val="22"/>
              </w:rPr>
              <w:t>PAWEŁ PACH, pawel.pach</w:t>
            </w:r>
            <w:r w:rsidRPr="00AE5D36">
              <w:rPr>
                <w:b/>
                <w:bCs/>
                <w:sz w:val="22"/>
                <w:szCs w:val="22"/>
              </w:rPr>
              <w:t>@pwr.edu.pl</w:t>
            </w:r>
          </w:p>
        </w:tc>
      </w:tr>
    </w:tbl>
    <w:p w:rsidR="00551CD3" w:rsidRPr="00FF46C5" w:rsidRDefault="00551CD3" w:rsidP="00551CD3">
      <w:pPr>
        <w:spacing w:after="0" w:line="240" w:lineRule="auto"/>
        <w:rPr>
          <w:rFonts w:eastAsia="Times New Roman"/>
          <w:lang w:eastAsia="pl-PL"/>
        </w:rPr>
      </w:pPr>
    </w:p>
    <w:p w:rsidR="008E023A" w:rsidRPr="00FF46C5" w:rsidRDefault="008E023A" w:rsidP="00551CD3">
      <w:pPr>
        <w:spacing w:after="0" w:line="240" w:lineRule="auto"/>
        <w:rPr>
          <w:rFonts w:eastAsia="Times New Roman"/>
          <w:lang w:eastAsia="pl-PL"/>
        </w:rPr>
      </w:pPr>
    </w:p>
    <w:sectPr w:rsidR="008E023A" w:rsidRPr="00FF46C5"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hyphenationZone w:val="425"/>
  <w:characterSpacingControl w:val="doNotCompress"/>
  <w:compat/>
  <w:rsids>
    <w:rsidRoot w:val="00551CD3"/>
    <w:rsid w:val="0009548D"/>
    <w:rsid w:val="000F1A1A"/>
    <w:rsid w:val="00103BCA"/>
    <w:rsid w:val="00125A18"/>
    <w:rsid w:val="001503EC"/>
    <w:rsid w:val="0016450C"/>
    <w:rsid w:val="00201351"/>
    <w:rsid w:val="002302A0"/>
    <w:rsid w:val="00232C07"/>
    <w:rsid w:val="003B6762"/>
    <w:rsid w:val="003B6C96"/>
    <w:rsid w:val="003B7CCA"/>
    <w:rsid w:val="003C337D"/>
    <w:rsid w:val="00512B79"/>
    <w:rsid w:val="0055078F"/>
    <w:rsid w:val="00551CD3"/>
    <w:rsid w:val="005E15C5"/>
    <w:rsid w:val="00686555"/>
    <w:rsid w:val="006A103E"/>
    <w:rsid w:val="006F2115"/>
    <w:rsid w:val="00726225"/>
    <w:rsid w:val="0077451C"/>
    <w:rsid w:val="00795A00"/>
    <w:rsid w:val="007F7B5C"/>
    <w:rsid w:val="00826A77"/>
    <w:rsid w:val="008D5923"/>
    <w:rsid w:val="008E023A"/>
    <w:rsid w:val="009652BA"/>
    <w:rsid w:val="009759EF"/>
    <w:rsid w:val="009C0D7F"/>
    <w:rsid w:val="00A407D8"/>
    <w:rsid w:val="00A549F1"/>
    <w:rsid w:val="00AA13D5"/>
    <w:rsid w:val="00BA602F"/>
    <w:rsid w:val="00C25E8B"/>
    <w:rsid w:val="00CA6207"/>
    <w:rsid w:val="00D3768E"/>
    <w:rsid w:val="00D509FD"/>
    <w:rsid w:val="00D5178F"/>
    <w:rsid w:val="00F03D27"/>
    <w:rsid w:val="00F1743F"/>
    <w:rsid w:val="00F56B81"/>
    <w:rsid w:val="00FA2E7A"/>
    <w:rsid w:val="00FA596C"/>
    <w:rsid w:val="00FE3AD9"/>
    <w:rsid w:val="00FF46C5"/>
    <w:rsid w:val="42113025"/>
    <w:rsid w:val="5CE73F7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ECA497-D828-455D-82E2-762DA1566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CE236-CCCA-40A6-9CD1-9B8C084D0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1109</Words>
  <Characters>6654</Characters>
  <Application>Microsoft Office Word</Application>
  <DocSecurity>0</DocSecurity>
  <Lines>55</Lines>
  <Paragraphs>15</Paragraphs>
  <ScaleCrop>false</ScaleCrop>
  <Company>Microsoft</Company>
  <LinksUpToDate>false</LinksUpToDate>
  <CharactersWithSpaces>7748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5</cp:revision>
  <cp:lastPrinted>2020-02-06T07:31:00Z</cp:lastPrinted>
  <dcterms:created xsi:type="dcterms:W3CDTF">2020-10-22T11:54:00Z</dcterms:created>
  <dcterms:modified xsi:type="dcterms:W3CDTF">2020-11-09T20:06:00Z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